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366" w:rsidRDefault="0036510E">
      <w:r>
        <w:rPr>
          <w:noProof/>
          <w:lang w:eastAsia="en-GB"/>
        </w:rPr>
        <mc:AlternateContent>
          <mc:Choice Requires="wps">
            <w:drawing>
              <wp:anchor distT="0" distB="0" distL="114300" distR="114300" simplePos="0" relativeHeight="251658249" behindDoc="0" locked="0" layoutInCell="1" allowOverlap="1" wp14:anchorId="452E18E2" wp14:editId="147D7D0F">
                <wp:simplePos x="0" y="0"/>
                <wp:positionH relativeFrom="column">
                  <wp:posOffset>-771525</wp:posOffset>
                </wp:positionH>
                <wp:positionV relativeFrom="paragraph">
                  <wp:posOffset>-504825</wp:posOffset>
                </wp:positionV>
                <wp:extent cx="8181975" cy="723900"/>
                <wp:effectExtent l="0" t="0" r="28575" b="1905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81975" cy="723900"/>
                        </a:xfrm>
                        <a:prstGeom prst="roundRect">
                          <a:avLst>
                            <a:gd name="adj" fmla="val 16667"/>
                          </a:avLst>
                        </a:prstGeom>
                        <a:solidFill>
                          <a:srgbClr val="4F81BD">
                            <a:lumMod val="20000"/>
                            <a:lumOff val="80000"/>
                          </a:srgbClr>
                        </a:solidFill>
                        <a:ln w="9525">
                          <a:solidFill>
                            <a:sysClr val="window" lastClr="FFFFFF">
                              <a:lumMod val="100000"/>
                              <a:lumOff val="0"/>
                            </a:sysClr>
                          </a:solidFill>
                          <a:round/>
                          <a:headEnd/>
                          <a:tailEnd/>
                        </a:ln>
                      </wps:spPr>
                      <wps:txbx>
                        <w:txbxContent>
                          <w:p w:rsidR="004861FF" w:rsidRDefault="004861FF" w:rsidP="0036510E">
                            <w:pPr>
                              <w:shd w:val="clear" w:color="auto" w:fill="DBE5F1" w:themeFill="accent1" w:themeFillTint="33"/>
                              <w:spacing w:after="0" w:line="240" w:lineRule="auto"/>
                              <w:jc w:val="center"/>
                              <w:rPr>
                                <w:rFonts w:cs="Arial"/>
                                <w:b/>
                                <w:sz w:val="36"/>
                                <w:szCs w:val="36"/>
                              </w:rPr>
                            </w:pPr>
                            <w:r>
                              <w:rPr>
                                <w:rFonts w:cs="Arial"/>
                                <w:b/>
                                <w:sz w:val="36"/>
                                <w:szCs w:val="36"/>
                              </w:rPr>
                              <w:t>Safeguarding Adults</w:t>
                            </w:r>
                          </w:p>
                          <w:p w:rsidR="004861FF" w:rsidRPr="007C7542" w:rsidRDefault="004861FF" w:rsidP="0036510E">
                            <w:pPr>
                              <w:shd w:val="clear" w:color="auto" w:fill="DBE5F1" w:themeFill="accent1" w:themeFillTint="33"/>
                              <w:spacing w:after="0" w:line="240" w:lineRule="auto"/>
                              <w:jc w:val="center"/>
                              <w:rPr>
                                <w:rFonts w:cs="Arial"/>
                                <w:b/>
                                <w:sz w:val="36"/>
                                <w:szCs w:val="36"/>
                              </w:rPr>
                            </w:pPr>
                            <w:r w:rsidRPr="007C7542">
                              <w:rPr>
                                <w:rFonts w:cs="Arial"/>
                                <w:b/>
                                <w:sz w:val="36"/>
                                <w:szCs w:val="36"/>
                              </w:rPr>
                              <w:t xml:space="preserve">7 Minute Briefing– </w:t>
                            </w:r>
                            <w:r>
                              <w:rPr>
                                <w:rFonts w:cs="Arial"/>
                                <w:b/>
                                <w:sz w:val="36"/>
                                <w:szCs w:val="36"/>
                              </w:rPr>
                              <w:t>Human Rights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2E18E2" id="Rounded Rectangle 4" o:spid="_x0000_s1026" style="position:absolute;margin-left:-60.75pt;margin-top:-39.75pt;width:644.25pt;height:57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" fillcolor="#dce6f2" strokecolor="white">
                <v:textbox>
                  <w:txbxContent>
                    <w:p w:rsidR="004861FF" w:rsidRDefault="004861FF" w:rsidP="0036510E">
                      <w:pPr>
                        <w:shd w:val="clear" w:color="auto" w:fill="DBE5F1" w:themeFill="accent1" w:themeFillTint="33"/>
                        <w:spacing w:after="0" w:line="240" w:lineRule="auto"/>
                        <w:jc w:val="center"/>
                        <w:rPr>
                          <w:rFonts w:cs="Arial"/>
                          <w:b/>
                          <w:sz w:val="36"/>
                          <w:szCs w:val="36"/>
                        </w:rPr>
                      </w:pPr>
                      <w:r>
                        <w:rPr>
                          <w:rFonts w:cs="Arial"/>
                          <w:b/>
                          <w:sz w:val="36"/>
                          <w:szCs w:val="36"/>
                        </w:rPr>
                        <w:t>Safeguarding Adults</w:t>
                      </w:r>
                    </w:p>
                    <w:p w:rsidR="004861FF" w:rsidRPr="007C7542" w:rsidRDefault="004861FF" w:rsidP="0036510E">
                      <w:pPr>
                        <w:shd w:val="clear" w:color="auto" w:fill="DBE5F1" w:themeFill="accent1" w:themeFillTint="33"/>
                        <w:spacing w:after="0" w:line="240" w:lineRule="auto"/>
                        <w:jc w:val="center"/>
                        <w:rPr>
                          <w:rFonts w:cs="Arial"/>
                          <w:b/>
                          <w:sz w:val="36"/>
                          <w:szCs w:val="36"/>
                        </w:rPr>
                      </w:pPr>
                      <w:r w:rsidRPr="007C7542">
                        <w:rPr>
                          <w:rFonts w:cs="Arial"/>
                          <w:b/>
                          <w:sz w:val="36"/>
                          <w:szCs w:val="36"/>
                        </w:rPr>
                        <w:t xml:space="preserve">7 Minute Briefing– </w:t>
                      </w:r>
                      <w:r>
                        <w:rPr>
                          <w:rFonts w:cs="Arial"/>
                          <w:b/>
                          <w:sz w:val="36"/>
                          <w:szCs w:val="36"/>
                        </w:rPr>
                        <w:t>Human Rights</w:t>
                      </w:r>
                    </w:p>
                  </w:txbxContent>
                </v:textbox>
              </v:roundrect>
            </w:pict>
          </mc:Fallback>
        </mc:AlternateContent>
      </w:r>
    </w:p>
    <w:p w:rsidR="00D94366" w:rsidRDefault="004D6388">
      <w:r>
        <w:rPr>
          <w:noProof/>
          <w:lang w:eastAsia="en-GB"/>
        </w:rPr>
        <mc:AlternateContent>
          <mc:Choice Requires="wps">
            <w:drawing>
              <wp:anchor distT="0" distB="0" distL="114300" distR="114300" simplePos="0" relativeHeight="251658242" behindDoc="0" locked="0" layoutInCell="1" allowOverlap="1" wp14:anchorId="2D33570E" wp14:editId="259F8D2D">
                <wp:simplePos x="0" y="0"/>
                <wp:positionH relativeFrom="column">
                  <wp:posOffset>2714625</wp:posOffset>
                </wp:positionH>
                <wp:positionV relativeFrom="paragraph">
                  <wp:posOffset>19685</wp:posOffset>
                </wp:positionV>
                <wp:extent cx="4257675" cy="1514475"/>
                <wp:effectExtent l="0" t="0" r="28575" b="790575"/>
                <wp:wrapNone/>
                <wp:docPr id="10" name="Rounded Rectangular Callout 10"/>
                <wp:cNvGraphicFramePr/>
                <a:graphic xmlns:a="http://schemas.openxmlformats.org/drawingml/2006/main">
                  <a:graphicData uri="http://schemas.microsoft.com/office/word/2010/wordprocessingShape">
                    <wps:wsp>
                      <wps:cNvSpPr/>
                      <wps:spPr>
                        <a:xfrm>
                          <a:off x="0" y="0"/>
                          <a:ext cx="4257675" cy="1514475"/>
                        </a:xfrm>
                        <a:prstGeom prst="wedgeRoundRectCallout">
                          <a:avLst>
                            <a:gd name="adj1" fmla="val -28578"/>
                            <a:gd name="adj2" fmla="val 99895"/>
                            <a:gd name="adj3" fmla="val 16667"/>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rsidR="004861FF" w:rsidRDefault="004861FF" w:rsidP="004D6388">
                            <w:pPr>
                              <w:spacing w:after="0"/>
                              <w:rPr>
                                <w:rFonts w:cs="Arial"/>
                                <w:b/>
                                <w:sz w:val="18"/>
                                <w:szCs w:val="18"/>
                                <w:u w:val="single"/>
                              </w:rPr>
                            </w:pPr>
                            <w:r w:rsidRPr="00520C33">
                              <w:rPr>
                                <w:rFonts w:cs="Arial"/>
                                <w:b/>
                                <w:sz w:val="18"/>
                                <w:szCs w:val="18"/>
                                <w:u w:val="single"/>
                              </w:rPr>
                              <w:t>02 Why</w:t>
                            </w:r>
                            <w:r w:rsidRPr="00236BEB">
                              <w:t xml:space="preserve"> </w:t>
                            </w:r>
                            <w:r w:rsidRPr="00236BEB">
                              <w:rPr>
                                <w:rFonts w:cs="Arial"/>
                                <w:b/>
                                <w:sz w:val="18"/>
                                <w:szCs w:val="18"/>
                                <w:u w:val="single"/>
                              </w:rPr>
                              <w:t>are Human Rights Important?</w:t>
                            </w:r>
                          </w:p>
                          <w:p w:rsidR="004861FF" w:rsidRPr="00520C33" w:rsidRDefault="004861FF" w:rsidP="004D6388">
                            <w:pPr>
                              <w:spacing w:after="0"/>
                              <w:rPr>
                                <w:rFonts w:cs="Arial"/>
                                <w:b/>
                                <w:sz w:val="18"/>
                                <w:szCs w:val="18"/>
                                <w:u w:val="single"/>
                              </w:rPr>
                            </w:pPr>
                          </w:p>
                          <w:p w:rsidR="004861FF" w:rsidRDefault="004861FF" w:rsidP="00236BEB">
                            <w:r w:rsidRPr="00236BEB">
                              <w:rPr>
                                <w:sz w:val="18"/>
                                <w:szCs w:val="18"/>
                              </w:rPr>
                              <w:t>Human rights reflect the minimum standards necessary for people to live with dignity. Human rights give people the freedom to choose how they live and how they express themselves among many other things. Human rights protect people against abuse by those who are more powerful. Public authorities, like a local authority or the NHS, must follow the Act. If a public authority has breached your human rights, you may be able to take action under the 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3357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0" o:spid="_x0000_s1027" type="#_x0000_t62" style="position:absolute;margin-left:213.75pt;margin-top:1.55pt;width:335.25pt;height:119.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" adj="4627,32377" fillcolor="white [3201]" strokecolor="#1f497d [3215]" strokeweight="2pt">
                <v:textbox>
                  <w:txbxContent>
                    <w:p w:rsidR="004861FF" w:rsidRDefault="004861FF" w:rsidP="004D6388">
                      <w:pPr>
                        <w:spacing w:after="0"/>
                        <w:rPr>
                          <w:rFonts w:cs="Arial"/>
                          <w:b/>
                          <w:sz w:val="18"/>
                          <w:szCs w:val="18"/>
                          <w:u w:val="single"/>
                        </w:rPr>
                      </w:pPr>
                      <w:r w:rsidRPr="00520C33">
                        <w:rPr>
                          <w:rFonts w:cs="Arial"/>
                          <w:b/>
                          <w:sz w:val="18"/>
                          <w:szCs w:val="18"/>
                          <w:u w:val="single"/>
                        </w:rPr>
                        <w:t>02 Why</w:t>
                      </w:r>
                      <w:r w:rsidRPr="00236BEB">
                        <w:t xml:space="preserve"> </w:t>
                      </w:r>
                      <w:r w:rsidRPr="00236BEB">
                        <w:rPr>
                          <w:rFonts w:cs="Arial"/>
                          <w:b/>
                          <w:sz w:val="18"/>
                          <w:szCs w:val="18"/>
                          <w:u w:val="single"/>
                        </w:rPr>
                        <w:t>are Human Rights Important?</w:t>
                      </w:r>
                    </w:p>
                    <w:p w:rsidR="004861FF" w:rsidRPr="00520C33" w:rsidRDefault="004861FF" w:rsidP="004D6388">
                      <w:pPr>
                        <w:spacing w:after="0"/>
                        <w:rPr>
                          <w:rFonts w:cs="Arial"/>
                          <w:b/>
                          <w:sz w:val="18"/>
                          <w:szCs w:val="18"/>
                          <w:u w:val="single"/>
                        </w:rPr>
                      </w:pPr>
                    </w:p>
                    <w:p w:rsidR="004861FF" w:rsidRDefault="004861FF" w:rsidP="00236BEB">
                      <w:r w:rsidRPr="00236BEB">
                        <w:rPr>
                          <w:sz w:val="18"/>
                          <w:szCs w:val="18"/>
                        </w:rPr>
                        <w:t>Human rights reflect the minimum standards necessary for people to live with dignity. Human rights give people the freedom to choose how they live and how they express themselves among many other things. Human rights protect people against abuse by those who are more powerful. Public authorities, like a local authority or the NHS, must follow the Act. If a public authority has breached your human rights, you may be able to take action under the Act.</w:t>
                      </w: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14:anchorId="74F7D00F" wp14:editId="61F5D20C">
                <wp:simplePos x="0" y="0"/>
                <wp:positionH relativeFrom="column">
                  <wp:posOffset>-388620</wp:posOffset>
                </wp:positionH>
                <wp:positionV relativeFrom="paragraph">
                  <wp:posOffset>1905</wp:posOffset>
                </wp:positionV>
                <wp:extent cx="2901950" cy="2019300"/>
                <wp:effectExtent l="0" t="0" r="355600" b="342900"/>
                <wp:wrapNone/>
                <wp:docPr id="6" name="Rounded Rectangular Callout 6"/>
                <wp:cNvGraphicFramePr/>
                <a:graphic xmlns:a="http://schemas.openxmlformats.org/drawingml/2006/main">
                  <a:graphicData uri="http://schemas.microsoft.com/office/word/2010/wordprocessingShape">
                    <wps:wsp>
                      <wps:cNvSpPr/>
                      <wps:spPr>
                        <a:xfrm>
                          <a:off x="0" y="0"/>
                          <a:ext cx="2901950" cy="2019300"/>
                        </a:xfrm>
                        <a:prstGeom prst="wedgeRoundRectCallout">
                          <a:avLst>
                            <a:gd name="adj1" fmla="val 61254"/>
                            <a:gd name="adj2" fmla="val 65979"/>
                            <a:gd name="adj3" fmla="val 16667"/>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rsidR="004861FF" w:rsidRDefault="004861FF" w:rsidP="00520C33">
                            <w:pPr>
                              <w:autoSpaceDE w:val="0"/>
                              <w:autoSpaceDN w:val="0"/>
                              <w:adjustRightInd w:val="0"/>
                              <w:spacing w:after="0" w:line="240" w:lineRule="auto"/>
                              <w:rPr>
                                <w:rFonts w:cs="Arial"/>
                                <w:b/>
                                <w:sz w:val="18"/>
                                <w:szCs w:val="18"/>
                                <w:u w:val="single"/>
                              </w:rPr>
                            </w:pPr>
                            <w:r w:rsidRPr="00520C33">
                              <w:rPr>
                                <w:rFonts w:cs="Arial"/>
                                <w:b/>
                                <w:sz w:val="18"/>
                                <w:szCs w:val="18"/>
                                <w:u w:val="single"/>
                              </w:rPr>
                              <w:t xml:space="preserve">01 </w:t>
                            </w:r>
                            <w:r>
                              <w:rPr>
                                <w:rFonts w:cs="Arial"/>
                                <w:b/>
                                <w:sz w:val="18"/>
                                <w:szCs w:val="18"/>
                                <w:u w:val="single"/>
                              </w:rPr>
                              <w:t>What are Human Rights?</w:t>
                            </w:r>
                          </w:p>
                          <w:p w:rsidR="004861FF" w:rsidRPr="00520C33" w:rsidRDefault="004861FF" w:rsidP="00520C33">
                            <w:pPr>
                              <w:autoSpaceDE w:val="0"/>
                              <w:autoSpaceDN w:val="0"/>
                              <w:adjustRightInd w:val="0"/>
                              <w:spacing w:after="0" w:line="240" w:lineRule="auto"/>
                              <w:rPr>
                                <w:rFonts w:cs="Arial"/>
                                <w:b/>
                                <w:sz w:val="18"/>
                                <w:szCs w:val="18"/>
                                <w:u w:val="single"/>
                              </w:rPr>
                            </w:pPr>
                          </w:p>
                          <w:p w:rsidR="004861FF" w:rsidRPr="00520C33" w:rsidRDefault="004861FF" w:rsidP="00D94366">
                            <w:pPr>
                              <w:pStyle w:val="Default"/>
                              <w:rPr>
                                <w:rFonts w:asciiTheme="minorHAnsi" w:hAnsiTheme="minorHAnsi"/>
                                <w:sz w:val="18"/>
                                <w:szCs w:val="18"/>
                              </w:rPr>
                            </w:pPr>
                            <w:r w:rsidRPr="00766C00">
                              <w:rPr>
                                <w:rFonts w:asciiTheme="minorHAnsi" w:hAnsiTheme="minorHAnsi"/>
                                <w:sz w:val="18"/>
                                <w:szCs w:val="18"/>
                              </w:rPr>
                              <w:t xml:space="preserve">Human rights are standards that allow all people to live with dignity, freedom, equality, justice, and peace. They are guaranteed to everyone without distinction of any kind, such as race, colour, sex, language, religion, political or other opinion, national or social origin, property, birth, or other status. Human rights are essential to the full development of individuals and communities. Human rights are also part of international law, in the UK human rights are protected by the </w:t>
                            </w:r>
                            <w:r w:rsidRPr="00766C00">
                              <w:rPr>
                                <w:rFonts w:asciiTheme="minorHAnsi" w:hAnsiTheme="minorHAnsi"/>
                                <w:b/>
                                <w:sz w:val="18"/>
                                <w:szCs w:val="18"/>
                              </w:rPr>
                              <w:t>Human Rights Act 1998</w:t>
                            </w:r>
                          </w:p>
                          <w:p w:rsidR="004861FF" w:rsidRPr="00520C33" w:rsidRDefault="004861FF" w:rsidP="00D94366">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7D00F" id="Rounded Rectangular Callout 6" o:spid="_x0000_s1028" type="#_x0000_t62" style="position:absolute;margin-left:-30.6pt;margin-top:.15pt;width:228.5pt;height:1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" adj="24031,25051" fillcolor="white [3201]" strokecolor="#1f497d [3215]" strokeweight="2pt">
                <v:textbox>
                  <w:txbxContent>
                    <w:p w:rsidR="004861FF" w:rsidRDefault="004861FF" w:rsidP="00520C33">
                      <w:pPr>
                        <w:autoSpaceDE w:val="0"/>
                        <w:autoSpaceDN w:val="0"/>
                        <w:adjustRightInd w:val="0"/>
                        <w:spacing w:after="0" w:line="240" w:lineRule="auto"/>
                        <w:rPr>
                          <w:rFonts w:cs="Arial"/>
                          <w:b/>
                          <w:sz w:val="18"/>
                          <w:szCs w:val="18"/>
                          <w:u w:val="single"/>
                        </w:rPr>
                      </w:pPr>
                      <w:r w:rsidRPr="00520C33">
                        <w:rPr>
                          <w:rFonts w:cs="Arial"/>
                          <w:b/>
                          <w:sz w:val="18"/>
                          <w:szCs w:val="18"/>
                          <w:u w:val="single"/>
                        </w:rPr>
                        <w:t xml:space="preserve">01 </w:t>
                      </w:r>
                      <w:r>
                        <w:rPr>
                          <w:rFonts w:cs="Arial"/>
                          <w:b/>
                          <w:sz w:val="18"/>
                          <w:szCs w:val="18"/>
                          <w:u w:val="single"/>
                        </w:rPr>
                        <w:t>What are Human Rights?</w:t>
                      </w:r>
                    </w:p>
                    <w:p w:rsidR="004861FF" w:rsidRPr="00520C33" w:rsidRDefault="004861FF" w:rsidP="00520C33">
                      <w:pPr>
                        <w:autoSpaceDE w:val="0"/>
                        <w:autoSpaceDN w:val="0"/>
                        <w:adjustRightInd w:val="0"/>
                        <w:spacing w:after="0" w:line="240" w:lineRule="auto"/>
                        <w:rPr>
                          <w:rFonts w:cs="Arial"/>
                          <w:b/>
                          <w:sz w:val="18"/>
                          <w:szCs w:val="18"/>
                          <w:u w:val="single"/>
                        </w:rPr>
                      </w:pPr>
                    </w:p>
                    <w:p w:rsidR="004861FF" w:rsidRPr="00520C33" w:rsidRDefault="004861FF" w:rsidP="00D94366">
                      <w:pPr>
                        <w:pStyle w:val="Default"/>
                        <w:rPr>
                          <w:rFonts w:asciiTheme="minorHAnsi" w:hAnsiTheme="minorHAnsi"/>
                          <w:sz w:val="18"/>
                          <w:szCs w:val="18"/>
                        </w:rPr>
                      </w:pPr>
                      <w:r w:rsidRPr="00766C00">
                        <w:rPr>
                          <w:rFonts w:asciiTheme="minorHAnsi" w:hAnsiTheme="minorHAnsi"/>
                          <w:sz w:val="18"/>
                          <w:szCs w:val="18"/>
                        </w:rPr>
                        <w:t xml:space="preserve">Human rights are standards that allow all people to live with dignity, freedom, equality, justice, and peace. They are guaranteed to everyone without distinction of any kind, such as race, colour, sex, language, religion, political or other opinion, national or social origin, property, birth, or other status. Human rights are essential to the full development of individuals and communities. Human rights are also part of international law, in the UK human rights are protected by the </w:t>
                      </w:r>
                      <w:r w:rsidRPr="00766C00">
                        <w:rPr>
                          <w:rFonts w:asciiTheme="minorHAnsi" w:hAnsiTheme="minorHAnsi"/>
                          <w:b/>
                          <w:sz w:val="18"/>
                          <w:szCs w:val="18"/>
                        </w:rPr>
                        <w:t>Human Rights Act 1998</w:t>
                      </w:r>
                    </w:p>
                    <w:p w:rsidR="004861FF" w:rsidRPr="00520C33" w:rsidRDefault="004861FF" w:rsidP="00D94366">
                      <w:pPr>
                        <w:jc w:val="center"/>
                        <w:rPr>
                          <w:sz w:val="18"/>
                          <w:szCs w:val="18"/>
                        </w:rPr>
                      </w:pPr>
                    </w:p>
                  </w:txbxContent>
                </v:textbox>
              </v:shape>
            </w:pict>
          </mc:Fallback>
        </mc:AlternateContent>
      </w:r>
    </w:p>
    <w:p w:rsidR="00D94366" w:rsidRDefault="00D94366"/>
    <w:p w:rsidR="00D94366" w:rsidRDefault="00D94366"/>
    <w:p w:rsidR="00D94366" w:rsidRDefault="00D94366"/>
    <w:p w:rsidR="00DF2E2F" w:rsidRDefault="00236BEB">
      <w:r>
        <w:rPr>
          <w:noProof/>
          <w:lang w:eastAsia="en-GB"/>
        </w:rPr>
        <mc:AlternateContent>
          <mc:Choice Requires="wps">
            <w:drawing>
              <wp:anchor distT="0" distB="0" distL="114300" distR="114300" simplePos="0" relativeHeight="251658244" behindDoc="0" locked="0" layoutInCell="1" allowOverlap="1" wp14:anchorId="2E880747" wp14:editId="338BFE5E">
                <wp:simplePos x="0" y="0"/>
                <wp:positionH relativeFrom="page">
                  <wp:posOffset>4943475</wp:posOffset>
                </wp:positionH>
                <wp:positionV relativeFrom="paragraph">
                  <wp:posOffset>308610</wp:posOffset>
                </wp:positionV>
                <wp:extent cx="2562225" cy="3400425"/>
                <wp:effectExtent l="247650" t="0" r="28575" b="28575"/>
                <wp:wrapNone/>
                <wp:docPr id="7" name="Rounded Rectangular Callout 7"/>
                <wp:cNvGraphicFramePr/>
                <a:graphic xmlns:a="http://schemas.openxmlformats.org/drawingml/2006/main">
                  <a:graphicData uri="http://schemas.microsoft.com/office/word/2010/wordprocessingShape">
                    <wps:wsp>
                      <wps:cNvSpPr/>
                      <wps:spPr>
                        <a:xfrm>
                          <a:off x="0" y="0"/>
                          <a:ext cx="2562225" cy="3400425"/>
                        </a:xfrm>
                        <a:prstGeom prst="wedgeRoundRectCallout">
                          <a:avLst>
                            <a:gd name="adj1" fmla="val -59034"/>
                            <a:gd name="adj2" fmla="val -10952"/>
                            <a:gd name="adj3" fmla="val 16667"/>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rsidR="004861FF" w:rsidRDefault="004861FF" w:rsidP="004D6388">
                            <w:pPr>
                              <w:spacing w:after="0"/>
                              <w:rPr>
                                <w:rFonts w:cs="Arial"/>
                                <w:b/>
                                <w:sz w:val="18"/>
                                <w:szCs w:val="18"/>
                                <w:u w:val="single"/>
                              </w:rPr>
                            </w:pPr>
                            <w:r w:rsidRPr="00520C33">
                              <w:rPr>
                                <w:rFonts w:cs="Arial"/>
                                <w:b/>
                                <w:sz w:val="18"/>
                                <w:szCs w:val="18"/>
                                <w:u w:val="single"/>
                              </w:rPr>
                              <w:t xml:space="preserve">03 </w:t>
                            </w:r>
                            <w:r w:rsidRPr="00236BEB">
                              <w:rPr>
                                <w:rFonts w:cs="Arial"/>
                                <w:b/>
                                <w:sz w:val="18"/>
                                <w:szCs w:val="18"/>
                                <w:u w:val="single"/>
                              </w:rPr>
                              <w:t xml:space="preserve">International Bill of Human Rights </w:t>
                            </w:r>
                          </w:p>
                          <w:p w:rsidR="004861FF" w:rsidRPr="00520C33" w:rsidRDefault="004861FF" w:rsidP="004D6388">
                            <w:pPr>
                              <w:spacing w:after="0"/>
                              <w:rPr>
                                <w:rFonts w:cs="Arial"/>
                                <w:b/>
                                <w:sz w:val="18"/>
                                <w:szCs w:val="18"/>
                                <w:u w:val="single"/>
                              </w:rPr>
                            </w:pPr>
                          </w:p>
                          <w:p w:rsidR="004861FF" w:rsidRPr="00236BEB" w:rsidRDefault="004861FF" w:rsidP="00236BEB">
                            <w:pPr>
                              <w:autoSpaceDE w:val="0"/>
                              <w:autoSpaceDN w:val="0"/>
                              <w:adjustRightInd w:val="0"/>
                              <w:spacing w:after="0" w:line="240" w:lineRule="auto"/>
                              <w:rPr>
                                <w:rFonts w:cs="Arial"/>
                                <w:color w:val="222222"/>
                                <w:sz w:val="18"/>
                                <w:szCs w:val="18"/>
                                <w:lang w:eastAsia="en-GB"/>
                              </w:rPr>
                            </w:pPr>
                            <w:r w:rsidRPr="00236BEB">
                              <w:rPr>
                                <w:rFonts w:cs="Arial"/>
                                <w:color w:val="222222"/>
                                <w:sz w:val="18"/>
                                <w:szCs w:val="18"/>
                                <w:lang w:eastAsia="en-GB"/>
                              </w:rPr>
                              <w:t>The International Bill of Human Rights contain a comprehensive list of human rights that governments must respect, protect, and fulfil, including:</w:t>
                            </w:r>
                          </w:p>
                          <w:p w:rsidR="004861FF" w:rsidRPr="00236BEB" w:rsidRDefault="004861FF" w:rsidP="00236BEB">
                            <w:pPr>
                              <w:autoSpaceDE w:val="0"/>
                              <w:autoSpaceDN w:val="0"/>
                              <w:adjustRightInd w:val="0"/>
                              <w:spacing w:after="0" w:line="240" w:lineRule="auto"/>
                              <w:rPr>
                                <w:rFonts w:cs="Arial"/>
                                <w:color w:val="222222"/>
                                <w:sz w:val="18"/>
                                <w:szCs w:val="18"/>
                                <w:lang w:eastAsia="en-GB"/>
                              </w:rPr>
                            </w:pPr>
                            <w:r>
                              <w:rPr>
                                <w:rFonts w:cs="Arial"/>
                                <w:color w:val="222222"/>
                                <w:sz w:val="18"/>
                                <w:szCs w:val="18"/>
                                <w:lang w:eastAsia="en-GB"/>
                              </w:rPr>
                              <w:t>•</w:t>
                            </w:r>
                            <w:r w:rsidRPr="00236BEB">
                              <w:rPr>
                                <w:rFonts w:cs="Arial"/>
                                <w:color w:val="222222"/>
                                <w:sz w:val="18"/>
                                <w:szCs w:val="18"/>
                                <w:lang w:eastAsia="en-GB"/>
                              </w:rPr>
                              <w:t>the right to life</w:t>
                            </w:r>
                          </w:p>
                          <w:p w:rsidR="004861FF" w:rsidRPr="00236BEB" w:rsidRDefault="004861FF" w:rsidP="00236BEB">
                            <w:pPr>
                              <w:autoSpaceDE w:val="0"/>
                              <w:autoSpaceDN w:val="0"/>
                              <w:adjustRightInd w:val="0"/>
                              <w:spacing w:after="0" w:line="240" w:lineRule="auto"/>
                              <w:rPr>
                                <w:rFonts w:cs="Arial"/>
                                <w:color w:val="222222"/>
                                <w:sz w:val="18"/>
                                <w:szCs w:val="18"/>
                                <w:lang w:eastAsia="en-GB"/>
                              </w:rPr>
                            </w:pPr>
                            <w:r>
                              <w:rPr>
                                <w:rFonts w:cs="Arial"/>
                                <w:color w:val="222222"/>
                                <w:sz w:val="18"/>
                                <w:szCs w:val="18"/>
                                <w:lang w:eastAsia="en-GB"/>
                              </w:rPr>
                              <w:t>•</w:t>
                            </w:r>
                            <w:r w:rsidRPr="00236BEB">
                              <w:rPr>
                                <w:rFonts w:cs="Arial"/>
                                <w:color w:val="222222"/>
                                <w:sz w:val="18"/>
                                <w:szCs w:val="18"/>
                                <w:lang w:eastAsia="en-GB"/>
                              </w:rPr>
                              <w:t>the right to respect for private and family life</w:t>
                            </w:r>
                          </w:p>
                          <w:p w:rsidR="004861FF" w:rsidRPr="00236BEB" w:rsidRDefault="004861FF" w:rsidP="00236BEB">
                            <w:pPr>
                              <w:autoSpaceDE w:val="0"/>
                              <w:autoSpaceDN w:val="0"/>
                              <w:adjustRightInd w:val="0"/>
                              <w:spacing w:after="0" w:line="240" w:lineRule="auto"/>
                              <w:rPr>
                                <w:rFonts w:cs="Arial"/>
                                <w:color w:val="222222"/>
                                <w:sz w:val="18"/>
                                <w:szCs w:val="18"/>
                                <w:lang w:eastAsia="en-GB"/>
                              </w:rPr>
                            </w:pPr>
                            <w:r>
                              <w:rPr>
                                <w:rFonts w:cs="Arial"/>
                                <w:color w:val="222222"/>
                                <w:sz w:val="18"/>
                                <w:szCs w:val="18"/>
                                <w:lang w:eastAsia="en-GB"/>
                              </w:rPr>
                              <w:t>•</w:t>
                            </w:r>
                            <w:r w:rsidRPr="00236BEB">
                              <w:rPr>
                                <w:rFonts w:cs="Arial"/>
                                <w:color w:val="222222"/>
                                <w:sz w:val="18"/>
                                <w:szCs w:val="18"/>
                                <w:lang w:eastAsia="en-GB"/>
                              </w:rPr>
                              <w:t>the right to freedom of religion and belief.</w:t>
                            </w:r>
                          </w:p>
                          <w:p w:rsidR="004861FF" w:rsidRPr="00236BEB" w:rsidRDefault="004861FF" w:rsidP="00236BEB">
                            <w:pPr>
                              <w:autoSpaceDE w:val="0"/>
                              <w:autoSpaceDN w:val="0"/>
                              <w:adjustRightInd w:val="0"/>
                              <w:spacing w:after="0" w:line="240" w:lineRule="auto"/>
                              <w:rPr>
                                <w:rFonts w:cs="Arial"/>
                                <w:color w:val="222222"/>
                                <w:sz w:val="18"/>
                                <w:szCs w:val="18"/>
                                <w:lang w:eastAsia="en-GB"/>
                              </w:rPr>
                            </w:pPr>
                            <w:r>
                              <w:rPr>
                                <w:rFonts w:cs="Arial"/>
                                <w:color w:val="222222"/>
                                <w:sz w:val="18"/>
                                <w:szCs w:val="18"/>
                                <w:lang w:eastAsia="en-GB"/>
                              </w:rPr>
                              <w:t>•</w:t>
                            </w:r>
                            <w:r w:rsidRPr="00236BEB">
                              <w:rPr>
                                <w:rFonts w:cs="Arial"/>
                                <w:color w:val="222222"/>
                                <w:sz w:val="18"/>
                                <w:szCs w:val="18"/>
                                <w:lang w:eastAsia="en-GB"/>
                              </w:rPr>
                              <w:t>Your right to personal liberty</w:t>
                            </w:r>
                          </w:p>
                          <w:p w:rsidR="004861FF" w:rsidRDefault="004861FF" w:rsidP="00236BEB">
                            <w:pPr>
                              <w:autoSpaceDE w:val="0"/>
                              <w:autoSpaceDN w:val="0"/>
                              <w:adjustRightInd w:val="0"/>
                              <w:spacing w:after="0" w:line="240" w:lineRule="auto"/>
                              <w:rPr>
                                <w:rFonts w:cs="Arial"/>
                                <w:color w:val="222222"/>
                                <w:sz w:val="18"/>
                                <w:szCs w:val="18"/>
                                <w:lang w:eastAsia="en-GB"/>
                              </w:rPr>
                            </w:pPr>
                            <w:r>
                              <w:rPr>
                                <w:rFonts w:cs="Arial"/>
                                <w:color w:val="222222"/>
                                <w:sz w:val="18"/>
                                <w:szCs w:val="18"/>
                                <w:lang w:eastAsia="en-GB"/>
                              </w:rPr>
                              <w:t>•</w:t>
                            </w:r>
                            <w:r w:rsidRPr="00236BEB">
                              <w:rPr>
                                <w:rFonts w:cs="Arial"/>
                                <w:color w:val="222222"/>
                                <w:sz w:val="18"/>
                                <w:szCs w:val="18"/>
                                <w:lang w:eastAsia="en-GB"/>
                              </w:rPr>
                              <w:t>Your right not to be tortured or treated in an inhuman way</w:t>
                            </w:r>
                          </w:p>
                          <w:p w:rsidR="004861FF" w:rsidRPr="00520C33" w:rsidRDefault="004861FF" w:rsidP="008E178A">
                            <w:pPr>
                              <w:rPr>
                                <w:rFonts w:cs="Arial"/>
                                <w:b/>
                                <w:sz w:val="18"/>
                                <w:szCs w:val="18"/>
                                <w:u w:val="single"/>
                              </w:rPr>
                            </w:pPr>
                            <w:r w:rsidRPr="00527439">
                              <w:rPr>
                                <w:rFonts w:cs="Arial"/>
                                <w:b/>
                                <w:sz w:val="18"/>
                                <w:szCs w:val="18"/>
                                <w:u w:val="single"/>
                              </w:rPr>
                              <w:t>What rights can never be restricted?</w:t>
                            </w:r>
                          </w:p>
                          <w:p w:rsidR="004861FF" w:rsidRPr="00527439" w:rsidRDefault="004861FF" w:rsidP="008E178A">
                            <w:pPr>
                              <w:autoSpaceDE w:val="0"/>
                              <w:autoSpaceDN w:val="0"/>
                              <w:adjustRightInd w:val="0"/>
                              <w:spacing w:after="0" w:line="240" w:lineRule="auto"/>
                              <w:rPr>
                                <w:rFonts w:cs="Arial"/>
                                <w:color w:val="222222"/>
                                <w:sz w:val="18"/>
                                <w:szCs w:val="18"/>
                                <w:lang w:eastAsia="en-GB"/>
                              </w:rPr>
                            </w:pPr>
                            <w:r w:rsidRPr="00527439">
                              <w:rPr>
                                <w:rFonts w:cs="Arial"/>
                                <w:color w:val="222222"/>
                                <w:sz w:val="18"/>
                                <w:szCs w:val="18"/>
                                <w:lang w:eastAsia="en-GB"/>
                              </w:rPr>
                              <w:t>Some rights can never be restricted. These rights are absolute. Absolute rights include:</w:t>
                            </w:r>
                          </w:p>
                          <w:p w:rsidR="004861FF" w:rsidRPr="00527439" w:rsidRDefault="004861FF" w:rsidP="008E178A">
                            <w:pPr>
                              <w:autoSpaceDE w:val="0"/>
                              <w:autoSpaceDN w:val="0"/>
                              <w:adjustRightInd w:val="0"/>
                              <w:spacing w:after="0" w:line="240" w:lineRule="auto"/>
                              <w:rPr>
                                <w:rFonts w:cs="Arial"/>
                                <w:color w:val="222222"/>
                                <w:sz w:val="18"/>
                                <w:szCs w:val="18"/>
                                <w:lang w:eastAsia="en-GB"/>
                              </w:rPr>
                            </w:pPr>
                            <w:r w:rsidRPr="00527439">
                              <w:rPr>
                                <w:rFonts w:cs="Arial"/>
                                <w:color w:val="222222"/>
                                <w:sz w:val="18"/>
                                <w:szCs w:val="18"/>
                                <w:lang w:eastAsia="en-GB"/>
                              </w:rPr>
                              <w:t>•your right not to be tortured or treated in an inhuman or degrading way</w:t>
                            </w:r>
                          </w:p>
                          <w:p w:rsidR="004861FF" w:rsidRPr="00527439" w:rsidRDefault="004861FF" w:rsidP="008E178A">
                            <w:pPr>
                              <w:autoSpaceDE w:val="0"/>
                              <w:autoSpaceDN w:val="0"/>
                              <w:adjustRightInd w:val="0"/>
                              <w:spacing w:after="0" w:line="240" w:lineRule="auto"/>
                              <w:rPr>
                                <w:rFonts w:cs="Arial"/>
                                <w:color w:val="222222"/>
                                <w:sz w:val="18"/>
                                <w:szCs w:val="18"/>
                                <w:lang w:eastAsia="en-GB"/>
                              </w:rPr>
                            </w:pPr>
                            <w:r w:rsidRPr="00527439">
                              <w:rPr>
                                <w:rFonts w:cs="Arial"/>
                                <w:color w:val="222222"/>
                                <w:sz w:val="18"/>
                                <w:szCs w:val="18"/>
                                <w:lang w:eastAsia="en-GB"/>
                              </w:rPr>
                              <w:t>•your right to hold religious and non-religious beliefs.</w:t>
                            </w:r>
                          </w:p>
                          <w:p w:rsidR="004861FF" w:rsidRPr="00445C19" w:rsidRDefault="004861FF" w:rsidP="00751B9D">
                            <w:pPr>
                              <w:rPr>
                                <w:sz w:val="18"/>
                                <w:szCs w:val="18"/>
                              </w:rPr>
                            </w:pPr>
                          </w:p>
                          <w:p w:rsidR="004861FF" w:rsidRPr="00D7021C" w:rsidRDefault="004861FF" w:rsidP="00751B9D">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80747" id="Rounded Rectangular Callout 7" o:spid="_x0000_s1029" type="#_x0000_t62" style="position:absolute;margin-left:389.25pt;margin-top:24.3pt;width:201.75pt;height:267.7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" adj="-1951,8434" fillcolor="white [3201]" strokecolor="#1f497d [3215]" strokeweight="2pt">
                <v:textbox>
                  <w:txbxContent>
                    <w:p w:rsidR="004861FF" w:rsidRDefault="004861FF" w:rsidP="004D6388">
                      <w:pPr>
                        <w:spacing w:after="0"/>
                        <w:rPr>
                          <w:rFonts w:cs="Arial"/>
                          <w:b/>
                          <w:sz w:val="18"/>
                          <w:szCs w:val="18"/>
                          <w:u w:val="single"/>
                        </w:rPr>
                      </w:pPr>
                      <w:r w:rsidRPr="00520C33">
                        <w:rPr>
                          <w:rFonts w:cs="Arial"/>
                          <w:b/>
                          <w:sz w:val="18"/>
                          <w:szCs w:val="18"/>
                          <w:u w:val="single"/>
                        </w:rPr>
                        <w:t xml:space="preserve">03 </w:t>
                      </w:r>
                      <w:r w:rsidRPr="00236BEB">
                        <w:rPr>
                          <w:rFonts w:cs="Arial"/>
                          <w:b/>
                          <w:sz w:val="18"/>
                          <w:szCs w:val="18"/>
                          <w:u w:val="single"/>
                        </w:rPr>
                        <w:t xml:space="preserve">International Bill of Human Rights </w:t>
                      </w:r>
                    </w:p>
                    <w:p w:rsidR="004861FF" w:rsidRPr="00520C33" w:rsidRDefault="004861FF" w:rsidP="004D6388">
                      <w:pPr>
                        <w:spacing w:after="0"/>
                        <w:rPr>
                          <w:rFonts w:cs="Arial"/>
                          <w:b/>
                          <w:sz w:val="18"/>
                          <w:szCs w:val="18"/>
                          <w:u w:val="single"/>
                        </w:rPr>
                      </w:pPr>
                    </w:p>
                    <w:p w:rsidR="004861FF" w:rsidRPr="00236BEB" w:rsidRDefault="004861FF" w:rsidP="00236BEB">
                      <w:pPr>
                        <w:autoSpaceDE w:val="0"/>
                        <w:autoSpaceDN w:val="0"/>
                        <w:adjustRightInd w:val="0"/>
                        <w:spacing w:after="0" w:line="240" w:lineRule="auto"/>
                        <w:rPr>
                          <w:rFonts w:cs="Arial"/>
                          <w:color w:val="222222"/>
                          <w:sz w:val="18"/>
                          <w:szCs w:val="18"/>
                          <w:lang w:eastAsia="en-GB"/>
                        </w:rPr>
                      </w:pPr>
                      <w:r w:rsidRPr="00236BEB">
                        <w:rPr>
                          <w:rFonts w:cs="Arial"/>
                          <w:color w:val="222222"/>
                          <w:sz w:val="18"/>
                          <w:szCs w:val="18"/>
                          <w:lang w:eastAsia="en-GB"/>
                        </w:rPr>
                        <w:t>The International Bill of Human Rights contain a comprehensive list of human rights that governments must respect, protect, and fulfil, including:</w:t>
                      </w:r>
                    </w:p>
                    <w:p w:rsidR="004861FF" w:rsidRPr="00236BEB" w:rsidRDefault="004861FF" w:rsidP="00236BEB">
                      <w:pPr>
                        <w:autoSpaceDE w:val="0"/>
                        <w:autoSpaceDN w:val="0"/>
                        <w:adjustRightInd w:val="0"/>
                        <w:spacing w:after="0" w:line="240" w:lineRule="auto"/>
                        <w:rPr>
                          <w:rFonts w:cs="Arial"/>
                          <w:color w:val="222222"/>
                          <w:sz w:val="18"/>
                          <w:szCs w:val="18"/>
                          <w:lang w:eastAsia="en-GB"/>
                        </w:rPr>
                      </w:pPr>
                      <w:r>
                        <w:rPr>
                          <w:rFonts w:cs="Arial"/>
                          <w:color w:val="222222"/>
                          <w:sz w:val="18"/>
                          <w:szCs w:val="18"/>
                          <w:lang w:eastAsia="en-GB"/>
                        </w:rPr>
                        <w:t>•</w:t>
                      </w:r>
                      <w:r w:rsidRPr="00236BEB">
                        <w:rPr>
                          <w:rFonts w:cs="Arial"/>
                          <w:color w:val="222222"/>
                          <w:sz w:val="18"/>
                          <w:szCs w:val="18"/>
                          <w:lang w:eastAsia="en-GB"/>
                        </w:rPr>
                        <w:t>the right to life</w:t>
                      </w:r>
                    </w:p>
                    <w:p w:rsidR="004861FF" w:rsidRPr="00236BEB" w:rsidRDefault="004861FF" w:rsidP="00236BEB">
                      <w:pPr>
                        <w:autoSpaceDE w:val="0"/>
                        <w:autoSpaceDN w:val="0"/>
                        <w:adjustRightInd w:val="0"/>
                        <w:spacing w:after="0" w:line="240" w:lineRule="auto"/>
                        <w:rPr>
                          <w:rFonts w:cs="Arial"/>
                          <w:color w:val="222222"/>
                          <w:sz w:val="18"/>
                          <w:szCs w:val="18"/>
                          <w:lang w:eastAsia="en-GB"/>
                        </w:rPr>
                      </w:pPr>
                      <w:r>
                        <w:rPr>
                          <w:rFonts w:cs="Arial"/>
                          <w:color w:val="222222"/>
                          <w:sz w:val="18"/>
                          <w:szCs w:val="18"/>
                          <w:lang w:eastAsia="en-GB"/>
                        </w:rPr>
                        <w:t>•</w:t>
                      </w:r>
                      <w:r w:rsidRPr="00236BEB">
                        <w:rPr>
                          <w:rFonts w:cs="Arial"/>
                          <w:color w:val="222222"/>
                          <w:sz w:val="18"/>
                          <w:szCs w:val="18"/>
                          <w:lang w:eastAsia="en-GB"/>
                        </w:rPr>
                        <w:t>the right to respect for private and family life</w:t>
                      </w:r>
                    </w:p>
                    <w:p w:rsidR="004861FF" w:rsidRPr="00236BEB" w:rsidRDefault="004861FF" w:rsidP="00236BEB">
                      <w:pPr>
                        <w:autoSpaceDE w:val="0"/>
                        <w:autoSpaceDN w:val="0"/>
                        <w:adjustRightInd w:val="0"/>
                        <w:spacing w:after="0" w:line="240" w:lineRule="auto"/>
                        <w:rPr>
                          <w:rFonts w:cs="Arial"/>
                          <w:color w:val="222222"/>
                          <w:sz w:val="18"/>
                          <w:szCs w:val="18"/>
                          <w:lang w:eastAsia="en-GB"/>
                        </w:rPr>
                      </w:pPr>
                      <w:r>
                        <w:rPr>
                          <w:rFonts w:cs="Arial"/>
                          <w:color w:val="222222"/>
                          <w:sz w:val="18"/>
                          <w:szCs w:val="18"/>
                          <w:lang w:eastAsia="en-GB"/>
                        </w:rPr>
                        <w:t>•</w:t>
                      </w:r>
                      <w:r w:rsidRPr="00236BEB">
                        <w:rPr>
                          <w:rFonts w:cs="Arial"/>
                          <w:color w:val="222222"/>
                          <w:sz w:val="18"/>
                          <w:szCs w:val="18"/>
                          <w:lang w:eastAsia="en-GB"/>
                        </w:rPr>
                        <w:t>the right to freedom of religion and belief.</w:t>
                      </w:r>
                    </w:p>
                    <w:p w:rsidR="004861FF" w:rsidRPr="00236BEB" w:rsidRDefault="004861FF" w:rsidP="00236BEB">
                      <w:pPr>
                        <w:autoSpaceDE w:val="0"/>
                        <w:autoSpaceDN w:val="0"/>
                        <w:adjustRightInd w:val="0"/>
                        <w:spacing w:after="0" w:line="240" w:lineRule="auto"/>
                        <w:rPr>
                          <w:rFonts w:cs="Arial"/>
                          <w:color w:val="222222"/>
                          <w:sz w:val="18"/>
                          <w:szCs w:val="18"/>
                          <w:lang w:eastAsia="en-GB"/>
                        </w:rPr>
                      </w:pPr>
                      <w:r>
                        <w:rPr>
                          <w:rFonts w:cs="Arial"/>
                          <w:color w:val="222222"/>
                          <w:sz w:val="18"/>
                          <w:szCs w:val="18"/>
                          <w:lang w:eastAsia="en-GB"/>
                        </w:rPr>
                        <w:t>•</w:t>
                      </w:r>
                      <w:r w:rsidRPr="00236BEB">
                        <w:rPr>
                          <w:rFonts w:cs="Arial"/>
                          <w:color w:val="222222"/>
                          <w:sz w:val="18"/>
                          <w:szCs w:val="18"/>
                          <w:lang w:eastAsia="en-GB"/>
                        </w:rPr>
                        <w:t>Your right to personal liberty</w:t>
                      </w:r>
                    </w:p>
                    <w:p w:rsidR="004861FF" w:rsidRDefault="004861FF" w:rsidP="00236BEB">
                      <w:pPr>
                        <w:autoSpaceDE w:val="0"/>
                        <w:autoSpaceDN w:val="0"/>
                        <w:adjustRightInd w:val="0"/>
                        <w:spacing w:after="0" w:line="240" w:lineRule="auto"/>
                        <w:rPr>
                          <w:rFonts w:cs="Arial"/>
                          <w:color w:val="222222"/>
                          <w:sz w:val="18"/>
                          <w:szCs w:val="18"/>
                          <w:lang w:eastAsia="en-GB"/>
                        </w:rPr>
                      </w:pPr>
                      <w:r>
                        <w:rPr>
                          <w:rFonts w:cs="Arial"/>
                          <w:color w:val="222222"/>
                          <w:sz w:val="18"/>
                          <w:szCs w:val="18"/>
                          <w:lang w:eastAsia="en-GB"/>
                        </w:rPr>
                        <w:t>•</w:t>
                      </w:r>
                      <w:r w:rsidRPr="00236BEB">
                        <w:rPr>
                          <w:rFonts w:cs="Arial"/>
                          <w:color w:val="222222"/>
                          <w:sz w:val="18"/>
                          <w:szCs w:val="18"/>
                          <w:lang w:eastAsia="en-GB"/>
                        </w:rPr>
                        <w:t>Your right not to be tortured or treated in an inhuman way</w:t>
                      </w:r>
                    </w:p>
                    <w:p w:rsidR="004861FF" w:rsidRPr="00520C33" w:rsidRDefault="004861FF" w:rsidP="008E178A">
                      <w:pPr>
                        <w:rPr>
                          <w:rFonts w:cs="Arial"/>
                          <w:b/>
                          <w:sz w:val="18"/>
                          <w:szCs w:val="18"/>
                          <w:u w:val="single"/>
                        </w:rPr>
                      </w:pPr>
                      <w:r w:rsidRPr="00527439">
                        <w:rPr>
                          <w:rFonts w:cs="Arial"/>
                          <w:b/>
                          <w:sz w:val="18"/>
                          <w:szCs w:val="18"/>
                          <w:u w:val="single"/>
                        </w:rPr>
                        <w:t>What rights can never be restricted?</w:t>
                      </w:r>
                    </w:p>
                    <w:p w:rsidR="004861FF" w:rsidRPr="00527439" w:rsidRDefault="004861FF" w:rsidP="008E178A">
                      <w:pPr>
                        <w:autoSpaceDE w:val="0"/>
                        <w:autoSpaceDN w:val="0"/>
                        <w:adjustRightInd w:val="0"/>
                        <w:spacing w:after="0" w:line="240" w:lineRule="auto"/>
                        <w:rPr>
                          <w:rFonts w:cs="Arial"/>
                          <w:color w:val="222222"/>
                          <w:sz w:val="18"/>
                          <w:szCs w:val="18"/>
                          <w:lang w:eastAsia="en-GB"/>
                        </w:rPr>
                      </w:pPr>
                      <w:r w:rsidRPr="00527439">
                        <w:rPr>
                          <w:rFonts w:cs="Arial"/>
                          <w:color w:val="222222"/>
                          <w:sz w:val="18"/>
                          <w:szCs w:val="18"/>
                          <w:lang w:eastAsia="en-GB"/>
                        </w:rPr>
                        <w:t>Some rights can never be restricted. These rights are absolute. Absolute rights include:</w:t>
                      </w:r>
                    </w:p>
                    <w:p w:rsidR="004861FF" w:rsidRPr="00527439" w:rsidRDefault="004861FF" w:rsidP="008E178A">
                      <w:pPr>
                        <w:autoSpaceDE w:val="0"/>
                        <w:autoSpaceDN w:val="0"/>
                        <w:adjustRightInd w:val="0"/>
                        <w:spacing w:after="0" w:line="240" w:lineRule="auto"/>
                        <w:rPr>
                          <w:rFonts w:cs="Arial"/>
                          <w:color w:val="222222"/>
                          <w:sz w:val="18"/>
                          <w:szCs w:val="18"/>
                          <w:lang w:eastAsia="en-GB"/>
                        </w:rPr>
                      </w:pPr>
                      <w:r w:rsidRPr="00527439">
                        <w:rPr>
                          <w:rFonts w:cs="Arial"/>
                          <w:color w:val="222222"/>
                          <w:sz w:val="18"/>
                          <w:szCs w:val="18"/>
                          <w:lang w:eastAsia="en-GB"/>
                        </w:rPr>
                        <w:t>•your right not to be tortured or treated in an inhuman or degrading way</w:t>
                      </w:r>
                    </w:p>
                    <w:p w:rsidR="004861FF" w:rsidRPr="00527439" w:rsidRDefault="004861FF" w:rsidP="008E178A">
                      <w:pPr>
                        <w:autoSpaceDE w:val="0"/>
                        <w:autoSpaceDN w:val="0"/>
                        <w:adjustRightInd w:val="0"/>
                        <w:spacing w:after="0" w:line="240" w:lineRule="auto"/>
                        <w:rPr>
                          <w:rFonts w:cs="Arial"/>
                          <w:color w:val="222222"/>
                          <w:sz w:val="18"/>
                          <w:szCs w:val="18"/>
                          <w:lang w:eastAsia="en-GB"/>
                        </w:rPr>
                      </w:pPr>
                      <w:r w:rsidRPr="00527439">
                        <w:rPr>
                          <w:rFonts w:cs="Arial"/>
                          <w:color w:val="222222"/>
                          <w:sz w:val="18"/>
                          <w:szCs w:val="18"/>
                          <w:lang w:eastAsia="en-GB"/>
                        </w:rPr>
                        <w:t>•your right to hold religious and non-religious beliefs.</w:t>
                      </w:r>
                    </w:p>
                    <w:p w:rsidR="004861FF" w:rsidRPr="00445C19" w:rsidRDefault="004861FF" w:rsidP="00751B9D">
                      <w:pPr>
                        <w:rPr>
                          <w:sz w:val="18"/>
                          <w:szCs w:val="18"/>
                        </w:rPr>
                      </w:pPr>
                    </w:p>
                    <w:p w:rsidR="004861FF" w:rsidRPr="00D7021C" w:rsidRDefault="004861FF" w:rsidP="00751B9D">
                      <w:pPr>
                        <w:spacing w:after="0" w:line="240" w:lineRule="auto"/>
                        <w:rPr>
                          <w:sz w:val="18"/>
                          <w:szCs w:val="18"/>
                        </w:rPr>
                      </w:pPr>
                    </w:p>
                  </w:txbxContent>
                </v:textbox>
                <w10:wrap anchorx="page"/>
              </v:shape>
            </w:pict>
          </mc:Fallback>
        </mc:AlternateContent>
      </w:r>
    </w:p>
    <w:p w:rsidR="00D94366" w:rsidRDefault="00D94366"/>
    <w:p w:rsidR="00D94366" w:rsidRDefault="00527439">
      <w:r>
        <w:rPr>
          <w:noProof/>
          <w:lang w:eastAsia="en-GB"/>
        </w:rPr>
        <mc:AlternateContent>
          <mc:Choice Requires="wps">
            <w:drawing>
              <wp:anchor distT="0" distB="0" distL="114300" distR="114300" simplePos="0" relativeHeight="251658243" behindDoc="0" locked="0" layoutInCell="1" allowOverlap="1" wp14:anchorId="1CAA323E" wp14:editId="4856430C">
                <wp:simplePos x="0" y="0"/>
                <wp:positionH relativeFrom="column">
                  <wp:posOffset>-371475</wp:posOffset>
                </wp:positionH>
                <wp:positionV relativeFrom="paragraph">
                  <wp:posOffset>214630</wp:posOffset>
                </wp:positionV>
                <wp:extent cx="2339340" cy="1628775"/>
                <wp:effectExtent l="0" t="0" r="422910" b="28575"/>
                <wp:wrapNone/>
                <wp:docPr id="11" name="Rounded Rectangular Callout 11"/>
                <wp:cNvGraphicFramePr/>
                <a:graphic xmlns:a="http://schemas.openxmlformats.org/drawingml/2006/main">
                  <a:graphicData uri="http://schemas.microsoft.com/office/word/2010/wordprocessingShape">
                    <wps:wsp>
                      <wps:cNvSpPr/>
                      <wps:spPr>
                        <a:xfrm>
                          <a:off x="0" y="0"/>
                          <a:ext cx="2339340" cy="1628775"/>
                        </a:xfrm>
                        <a:prstGeom prst="wedgeRoundRectCallout">
                          <a:avLst>
                            <a:gd name="adj1" fmla="val 66976"/>
                            <a:gd name="adj2" fmla="val -8046"/>
                            <a:gd name="adj3" fmla="val 16667"/>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rsidR="004861FF" w:rsidRPr="00263F9E" w:rsidRDefault="004861FF" w:rsidP="00263F9E">
                            <w:pPr>
                              <w:autoSpaceDE w:val="0"/>
                              <w:autoSpaceDN w:val="0"/>
                              <w:adjustRightInd w:val="0"/>
                              <w:spacing w:after="0" w:line="240" w:lineRule="auto"/>
                              <w:rPr>
                                <w:rFonts w:cs="Arial"/>
                                <w:color w:val="222222"/>
                                <w:sz w:val="18"/>
                                <w:szCs w:val="18"/>
                                <w:lang w:eastAsia="en-GB"/>
                              </w:rPr>
                            </w:pPr>
                            <w:r w:rsidRPr="00520C33">
                              <w:rPr>
                                <w:rFonts w:cs="Arial"/>
                                <w:b/>
                                <w:sz w:val="18"/>
                                <w:szCs w:val="18"/>
                                <w:u w:val="single"/>
                              </w:rPr>
                              <w:t xml:space="preserve">07 </w:t>
                            </w:r>
                            <w:r w:rsidRPr="00263F9E">
                              <w:rPr>
                                <w:rFonts w:cs="Arial"/>
                                <w:b/>
                                <w:sz w:val="18"/>
                                <w:szCs w:val="18"/>
                                <w:u w:val="single"/>
                                <w:lang w:eastAsia="en-GB"/>
                              </w:rPr>
                              <w:t>What to do</w:t>
                            </w:r>
                          </w:p>
                          <w:p w:rsidR="004861FF" w:rsidRDefault="004861FF" w:rsidP="00263F9E">
                            <w:pPr>
                              <w:autoSpaceDE w:val="0"/>
                              <w:autoSpaceDN w:val="0"/>
                              <w:adjustRightInd w:val="0"/>
                              <w:spacing w:after="0" w:line="240" w:lineRule="auto"/>
                              <w:rPr>
                                <w:rFonts w:cs="Arial"/>
                                <w:color w:val="222222"/>
                                <w:sz w:val="18"/>
                                <w:szCs w:val="18"/>
                                <w:lang w:eastAsia="en-GB"/>
                              </w:rPr>
                            </w:pPr>
                          </w:p>
                          <w:p w:rsidR="004861FF" w:rsidRPr="00263F9E" w:rsidRDefault="004861FF" w:rsidP="00263F9E">
                            <w:pPr>
                              <w:autoSpaceDE w:val="0"/>
                              <w:autoSpaceDN w:val="0"/>
                              <w:adjustRightInd w:val="0"/>
                              <w:spacing w:after="0" w:line="240" w:lineRule="auto"/>
                              <w:rPr>
                                <w:rFonts w:cs="Arial"/>
                                <w:color w:val="222222"/>
                                <w:sz w:val="18"/>
                                <w:szCs w:val="18"/>
                                <w:lang w:eastAsia="en-GB"/>
                              </w:rPr>
                            </w:pPr>
                            <w:r w:rsidRPr="00263F9E">
                              <w:rPr>
                                <w:rFonts w:cs="Arial"/>
                                <w:color w:val="222222"/>
                                <w:sz w:val="18"/>
                                <w:szCs w:val="18"/>
                                <w:lang w:eastAsia="en-GB"/>
                              </w:rPr>
                              <w:t xml:space="preserve">If you are concerned about </w:t>
                            </w:r>
                            <w:r>
                              <w:rPr>
                                <w:rFonts w:cs="Arial"/>
                                <w:color w:val="222222"/>
                                <w:sz w:val="18"/>
                                <w:szCs w:val="18"/>
                                <w:lang w:eastAsia="en-GB"/>
                              </w:rPr>
                              <w:t xml:space="preserve">an adult at risk of harm </w:t>
                            </w:r>
                            <w:r w:rsidRPr="00263F9E">
                              <w:rPr>
                                <w:rFonts w:cs="Arial"/>
                                <w:color w:val="222222"/>
                                <w:sz w:val="18"/>
                                <w:szCs w:val="18"/>
                                <w:lang w:eastAsia="en-GB"/>
                              </w:rPr>
                              <w:t>then please discuss the concerns with Adult Social Care within your Borough and the Named Lead for Adult Safeguarding within your service</w:t>
                            </w:r>
                            <w:r>
                              <w:rPr>
                                <w:rFonts w:cs="Arial"/>
                                <w:color w:val="222222"/>
                                <w:sz w:val="18"/>
                                <w:szCs w:val="18"/>
                                <w:lang w:eastAsia="en-GB"/>
                              </w:rPr>
                              <w:t xml:space="preserve"> (see below)</w:t>
                            </w:r>
                            <w:r w:rsidRPr="00263F9E">
                              <w:rPr>
                                <w:rFonts w:cs="Arial"/>
                                <w:color w:val="222222"/>
                                <w:sz w:val="18"/>
                                <w:szCs w:val="18"/>
                                <w:lang w:eastAsia="en-GB"/>
                              </w:rPr>
                              <w:t>.</w:t>
                            </w:r>
                          </w:p>
                          <w:p w:rsidR="004861FF" w:rsidRPr="00527439" w:rsidRDefault="004861FF" w:rsidP="00263F9E">
                            <w:pPr>
                              <w:autoSpaceDE w:val="0"/>
                              <w:autoSpaceDN w:val="0"/>
                              <w:adjustRightInd w:val="0"/>
                              <w:spacing w:after="0" w:line="240" w:lineRule="auto"/>
                              <w:rPr>
                                <w:rFonts w:cs="Arial"/>
                                <w:color w:val="222222"/>
                                <w:sz w:val="18"/>
                                <w:szCs w:val="18"/>
                                <w:lang w:eastAsia="en-GB"/>
                              </w:rPr>
                            </w:pPr>
                            <w:r w:rsidRPr="00263F9E">
                              <w:rPr>
                                <w:rFonts w:cs="Arial"/>
                                <w:color w:val="222222"/>
                                <w:sz w:val="18"/>
                                <w:szCs w:val="18"/>
                                <w:lang w:eastAsia="en-GB"/>
                              </w:rPr>
                              <w:t>In the event of an emergency contact the Police on 101 or 999</w:t>
                            </w:r>
                          </w:p>
                          <w:p w:rsidR="004861FF" w:rsidRPr="00527439" w:rsidRDefault="004861FF" w:rsidP="00527439">
                            <w:pPr>
                              <w:autoSpaceDE w:val="0"/>
                              <w:autoSpaceDN w:val="0"/>
                              <w:adjustRightInd w:val="0"/>
                              <w:spacing w:after="0" w:line="240" w:lineRule="auto"/>
                              <w:rPr>
                                <w:rFonts w:cs="Arial"/>
                                <w:color w:val="222222"/>
                                <w:sz w:val="18"/>
                                <w:szCs w:val="18"/>
                                <w:lang w:eastAsia="en-GB"/>
                              </w:rPr>
                            </w:pPr>
                          </w:p>
                          <w:p w:rsidR="004861FF" w:rsidRPr="00520C33" w:rsidRDefault="004861FF" w:rsidP="00527439">
                            <w:pPr>
                              <w:autoSpaceDE w:val="0"/>
                              <w:autoSpaceDN w:val="0"/>
                              <w:adjustRightInd w:val="0"/>
                              <w:spacing w:after="0" w:line="240" w:lineRule="auto"/>
                              <w:rPr>
                                <w:rFonts w:cs="Arial"/>
                                <w:color w:val="222222"/>
                                <w:sz w:val="18"/>
                                <w:szCs w:val="18"/>
                                <w:lang w:eastAsia="en-GB"/>
                              </w:rPr>
                            </w:pPr>
                            <w:r w:rsidRPr="00527439">
                              <w:rPr>
                                <w:rFonts w:cs="Arial"/>
                                <w:color w:val="222222"/>
                                <w:sz w:val="18"/>
                                <w:szCs w:val="18"/>
                                <w:lang w:eastAsia="en-GB"/>
                              </w:rPr>
                              <w:t>A public authority can never justify breaching an absolute right.</w:t>
                            </w:r>
                          </w:p>
                          <w:p w:rsidR="004861FF" w:rsidRPr="00520C33" w:rsidRDefault="004861FF" w:rsidP="00F74F43">
                            <w:pPr>
                              <w:spacing w:after="0" w:line="240" w:lineRule="auto"/>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A323E" id="Rounded Rectangular Callout 11" o:spid="_x0000_s1030" type="#_x0000_t62" style="position:absolute;margin-left:-29.25pt;margin-top:16.9pt;width:184.2pt;height:128.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" adj="25267,9062" fillcolor="white [3201]" strokecolor="#1f497d [3215]" strokeweight="2pt">
                <v:textbox>
                  <w:txbxContent>
                    <w:p w:rsidR="004861FF" w:rsidRPr="00263F9E" w:rsidRDefault="004861FF" w:rsidP="00263F9E">
                      <w:pPr>
                        <w:autoSpaceDE w:val="0"/>
                        <w:autoSpaceDN w:val="0"/>
                        <w:adjustRightInd w:val="0"/>
                        <w:spacing w:after="0" w:line="240" w:lineRule="auto"/>
                        <w:rPr>
                          <w:rFonts w:cs="Arial"/>
                          <w:color w:val="222222"/>
                          <w:sz w:val="18"/>
                          <w:szCs w:val="18"/>
                          <w:lang w:eastAsia="en-GB"/>
                        </w:rPr>
                      </w:pPr>
                      <w:r w:rsidRPr="00520C33">
                        <w:rPr>
                          <w:rFonts w:cs="Arial"/>
                          <w:b/>
                          <w:sz w:val="18"/>
                          <w:szCs w:val="18"/>
                          <w:u w:val="single"/>
                        </w:rPr>
                        <w:t xml:space="preserve">07 </w:t>
                      </w:r>
                      <w:r w:rsidRPr="00263F9E">
                        <w:rPr>
                          <w:rFonts w:cs="Arial"/>
                          <w:b/>
                          <w:sz w:val="18"/>
                          <w:szCs w:val="18"/>
                          <w:u w:val="single"/>
                          <w:lang w:eastAsia="en-GB"/>
                        </w:rPr>
                        <w:t>What to do</w:t>
                      </w:r>
                    </w:p>
                    <w:p w:rsidR="004861FF" w:rsidRDefault="004861FF" w:rsidP="00263F9E">
                      <w:pPr>
                        <w:autoSpaceDE w:val="0"/>
                        <w:autoSpaceDN w:val="0"/>
                        <w:adjustRightInd w:val="0"/>
                        <w:spacing w:after="0" w:line="240" w:lineRule="auto"/>
                        <w:rPr>
                          <w:rFonts w:cs="Arial"/>
                          <w:color w:val="222222"/>
                          <w:sz w:val="18"/>
                          <w:szCs w:val="18"/>
                          <w:lang w:eastAsia="en-GB"/>
                        </w:rPr>
                      </w:pPr>
                    </w:p>
                    <w:p w:rsidR="004861FF" w:rsidRPr="00263F9E" w:rsidRDefault="004861FF" w:rsidP="00263F9E">
                      <w:pPr>
                        <w:autoSpaceDE w:val="0"/>
                        <w:autoSpaceDN w:val="0"/>
                        <w:adjustRightInd w:val="0"/>
                        <w:spacing w:after="0" w:line="240" w:lineRule="auto"/>
                        <w:rPr>
                          <w:rFonts w:cs="Arial"/>
                          <w:color w:val="222222"/>
                          <w:sz w:val="18"/>
                          <w:szCs w:val="18"/>
                          <w:lang w:eastAsia="en-GB"/>
                        </w:rPr>
                      </w:pPr>
                      <w:r w:rsidRPr="00263F9E">
                        <w:rPr>
                          <w:rFonts w:cs="Arial"/>
                          <w:color w:val="222222"/>
                          <w:sz w:val="18"/>
                          <w:szCs w:val="18"/>
                          <w:lang w:eastAsia="en-GB"/>
                        </w:rPr>
                        <w:t xml:space="preserve">If you are concerned about </w:t>
                      </w:r>
                      <w:r>
                        <w:rPr>
                          <w:rFonts w:cs="Arial"/>
                          <w:color w:val="222222"/>
                          <w:sz w:val="18"/>
                          <w:szCs w:val="18"/>
                          <w:lang w:eastAsia="en-GB"/>
                        </w:rPr>
                        <w:t xml:space="preserve">an adult at risk of harm </w:t>
                      </w:r>
                      <w:r w:rsidRPr="00263F9E">
                        <w:rPr>
                          <w:rFonts w:cs="Arial"/>
                          <w:color w:val="222222"/>
                          <w:sz w:val="18"/>
                          <w:szCs w:val="18"/>
                          <w:lang w:eastAsia="en-GB"/>
                        </w:rPr>
                        <w:t>then please discuss the concerns with Adult Social Care within your Borough and the Named Lead for Adult Safeguarding within your service</w:t>
                      </w:r>
                      <w:r>
                        <w:rPr>
                          <w:rFonts w:cs="Arial"/>
                          <w:color w:val="222222"/>
                          <w:sz w:val="18"/>
                          <w:szCs w:val="18"/>
                          <w:lang w:eastAsia="en-GB"/>
                        </w:rPr>
                        <w:t xml:space="preserve"> (see below)</w:t>
                      </w:r>
                      <w:r w:rsidRPr="00263F9E">
                        <w:rPr>
                          <w:rFonts w:cs="Arial"/>
                          <w:color w:val="222222"/>
                          <w:sz w:val="18"/>
                          <w:szCs w:val="18"/>
                          <w:lang w:eastAsia="en-GB"/>
                        </w:rPr>
                        <w:t>.</w:t>
                      </w:r>
                    </w:p>
                    <w:p w:rsidR="004861FF" w:rsidRPr="00527439" w:rsidRDefault="004861FF" w:rsidP="00263F9E">
                      <w:pPr>
                        <w:autoSpaceDE w:val="0"/>
                        <w:autoSpaceDN w:val="0"/>
                        <w:adjustRightInd w:val="0"/>
                        <w:spacing w:after="0" w:line="240" w:lineRule="auto"/>
                        <w:rPr>
                          <w:rFonts w:cs="Arial"/>
                          <w:color w:val="222222"/>
                          <w:sz w:val="18"/>
                          <w:szCs w:val="18"/>
                          <w:lang w:eastAsia="en-GB"/>
                        </w:rPr>
                      </w:pPr>
                      <w:r w:rsidRPr="00263F9E">
                        <w:rPr>
                          <w:rFonts w:cs="Arial"/>
                          <w:color w:val="222222"/>
                          <w:sz w:val="18"/>
                          <w:szCs w:val="18"/>
                          <w:lang w:eastAsia="en-GB"/>
                        </w:rPr>
                        <w:t>In the event of an emergency contact the Police on 101 or 999</w:t>
                      </w:r>
                    </w:p>
                    <w:p w:rsidR="004861FF" w:rsidRPr="00527439" w:rsidRDefault="004861FF" w:rsidP="00527439">
                      <w:pPr>
                        <w:autoSpaceDE w:val="0"/>
                        <w:autoSpaceDN w:val="0"/>
                        <w:adjustRightInd w:val="0"/>
                        <w:spacing w:after="0" w:line="240" w:lineRule="auto"/>
                        <w:rPr>
                          <w:rFonts w:cs="Arial"/>
                          <w:color w:val="222222"/>
                          <w:sz w:val="18"/>
                          <w:szCs w:val="18"/>
                          <w:lang w:eastAsia="en-GB"/>
                        </w:rPr>
                      </w:pPr>
                    </w:p>
                    <w:p w:rsidR="004861FF" w:rsidRPr="00520C33" w:rsidRDefault="004861FF" w:rsidP="00527439">
                      <w:pPr>
                        <w:autoSpaceDE w:val="0"/>
                        <w:autoSpaceDN w:val="0"/>
                        <w:adjustRightInd w:val="0"/>
                        <w:spacing w:after="0" w:line="240" w:lineRule="auto"/>
                        <w:rPr>
                          <w:rFonts w:cs="Arial"/>
                          <w:color w:val="222222"/>
                          <w:sz w:val="18"/>
                          <w:szCs w:val="18"/>
                          <w:lang w:eastAsia="en-GB"/>
                        </w:rPr>
                      </w:pPr>
                      <w:r w:rsidRPr="00527439">
                        <w:rPr>
                          <w:rFonts w:cs="Arial"/>
                          <w:color w:val="222222"/>
                          <w:sz w:val="18"/>
                          <w:szCs w:val="18"/>
                          <w:lang w:eastAsia="en-GB"/>
                        </w:rPr>
                        <w:t>A public authority can never justify breaching an absolute right.</w:t>
                      </w:r>
                    </w:p>
                    <w:p w:rsidR="004861FF" w:rsidRPr="00520C33" w:rsidRDefault="004861FF" w:rsidP="00F74F43">
                      <w:pPr>
                        <w:spacing w:after="0" w:line="240" w:lineRule="auto"/>
                        <w:jc w:val="center"/>
                        <w:rPr>
                          <w:sz w:val="18"/>
                          <w:szCs w:val="18"/>
                        </w:rPr>
                      </w:pPr>
                    </w:p>
                  </w:txbxContent>
                </v:textbox>
              </v:shape>
            </w:pict>
          </mc:Fallback>
        </mc:AlternateContent>
      </w:r>
    </w:p>
    <w:p w:rsidR="007C7542" w:rsidRPr="00D64083" w:rsidRDefault="008E178A" w:rsidP="00442C43">
      <w:pPr>
        <w:pStyle w:val="Footer"/>
        <w:jc w:val="center"/>
        <w:rPr>
          <w:rFonts w:ascii="Arial(W1)" w:hAnsi="Arial(W1)"/>
          <w:b/>
          <w:color w:val="548DD4"/>
          <w:sz w:val="32"/>
          <w:szCs w:val="32"/>
        </w:rPr>
      </w:pPr>
      <w:r>
        <w:rPr>
          <w:noProof/>
          <w:lang w:eastAsia="en-GB"/>
        </w:rPr>
        <mc:AlternateContent>
          <mc:Choice Requires="wps">
            <w:drawing>
              <wp:anchor distT="0" distB="0" distL="114300" distR="114300" simplePos="0" relativeHeight="251658245" behindDoc="0" locked="0" layoutInCell="1" allowOverlap="1" wp14:anchorId="30570AFD" wp14:editId="164D4768">
                <wp:simplePos x="0" y="0"/>
                <wp:positionH relativeFrom="page">
                  <wp:posOffset>85725</wp:posOffset>
                </wp:positionH>
                <wp:positionV relativeFrom="paragraph">
                  <wp:posOffset>1577340</wp:posOffset>
                </wp:positionV>
                <wp:extent cx="2044700" cy="4772025"/>
                <wp:effectExtent l="0" t="133350" r="869950" b="28575"/>
                <wp:wrapNone/>
                <wp:docPr id="17" name="Rounded Rectangular Callout 17"/>
                <wp:cNvGraphicFramePr/>
                <a:graphic xmlns:a="http://schemas.openxmlformats.org/drawingml/2006/main">
                  <a:graphicData uri="http://schemas.microsoft.com/office/word/2010/wordprocessingShape">
                    <wps:wsp>
                      <wps:cNvSpPr/>
                      <wps:spPr>
                        <a:xfrm>
                          <a:off x="0" y="0"/>
                          <a:ext cx="2044700" cy="4772025"/>
                        </a:xfrm>
                        <a:prstGeom prst="wedgeRoundRectCallout">
                          <a:avLst>
                            <a:gd name="adj1" fmla="val 91431"/>
                            <a:gd name="adj2" fmla="val -52486"/>
                            <a:gd name="adj3" fmla="val 16667"/>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rsidR="004861FF" w:rsidRPr="008C4A72" w:rsidRDefault="004861FF" w:rsidP="008C4A72">
                            <w:pPr>
                              <w:autoSpaceDE w:val="0"/>
                              <w:autoSpaceDN w:val="0"/>
                              <w:adjustRightInd w:val="0"/>
                              <w:spacing w:after="0" w:line="240" w:lineRule="auto"/>
                              <w:rPr>
                                <w:rFonts w:cs="Arial"/>
                                <w:color w:val="222222"/>
                                <w:sz w:val="18"/>
                                <w:szCs w:val="18"/>
                                <w:lang w:eastAsia="en-GB"/>
                              </w:rPr>
                            </w:pPr>
                            <w:r w:rsidRPr="004D6388">
                              <w:rPr>
                                <w:rFonts w:cs="Arial"/>
                                <w:b/>
                                <w:sz w:val="18"/>
                                <w:szCs w:val="18"/>
                                <w:u w:val="single"/>
                              </w:rPr>
                              <w:t xml:space="preserve">06 </w:t>
                            </w:r>
                            <w:r w:rsidRPr="008C4A72">
                              <w:rPr>
                                <w:rFonts w:cs="Arial"/>
                                <w:b/>
                                <w:color w:val="222222"/>
                                <w:sz w:val="18"/>
                                <w:szCs w:val="18"/>
                                <w:u w:val="single"/>
                                <w:lang w:eastAsia="en-GB"/>
                              </w:rPr>
                              <w:t>Identifying a human rights issue</w:t>
                            </w:r>
                          </w:p>
                          <w:p w:rsidR="004861FF" w:rsidRPr="008C4A72" w:rsidRDefault="004861FF" w:rsidP="008C4A72">
                            <w:pPr>
                              <w:autoSpaceDE w:val="0"/>
                              <w:autoSpaceDN w:val="0"/>
                              <w:adjustRightInd w:val="0"/>
                              <w:spacing w:after="0" w:line="240" w:lineRule="auto"/>
                              <w:rPr>
                                <w:rFonts w:cs="Arial"/>
                                <w:color w:val="222222"/>
                                <w:sz w:val="18"/>
                                <w:szCs w:val="18"/>
                                <w:lang w:eastAsia="en-GB"/>
                              </w:rPr>
                            </w:pPr>
                          </w:p>
                          <w:p w:rsidR="004861FF" w:rsidRDefault="004861FF" w:rsidP="008C4A72">
                            <w:pPr>
                              <w:autoSpaceDE w:val="0"/>
                              <w:autoSpaceDN w:val="0"/>
                              <w:adjustRightInd w:val="0"/>
                              <w:spacing w:after="0" w:line="240" w:lineRule="auto"/>
                              <w:rPr>
                                <w:rFonts w:cs="Arial"/>
                                <w:color w:val="222222"/>
                                <w:sz w:val="18"/>
                                <w:szCs w:val="18"/>
                                <w:lang w:eastAsia="en-GB"/>
                              </w:rPr>
                            </w:pPr>
                            <w:r w:rsidRPr="008C4A72">
                              <w:rPr>
                                <w:rFonts w:cs="Arial"/>
                                <w:color w:val="222222"/>
                                <w:sz w:val="18"/>
                                <w:szCs w:val="18"/>
                                <w:lang w:eastAsia="en-GB"/>
                              </w:rPr>
                              <w:t>If you’ve been treated badly or unfairly, you'll need to identify what human right or rights have been breached. For example, if you’ve been refused life-saving treatment this could be a breach of your right to life under article 2. Or if your family are not allowed to visit you in hospital this could be a breach of your right to respect for your private and family life under article 8.</w:t>
                            </w:r>
                          </w:p>
                          <w:p w:rsidR="004861FF" w:rsidRDefault="004861FF" w:rsidP="008C4A72">
                            <w:pPr>
                              <w:autoSpaceDE w:val="0"/>
                              <w:autoSpaceDN w:val="0"/>
                              <w:adjustRightInd w:val="0"/>
                              <w:spacing w:after="0" w:line="240" w:lineRule="auto"/>
                              <w:rPr>
                                <w:rFonts w:cs="Arial"/>
                                <w:color w:val="222222"/>
                                <w:sz w:val="18"/>
                                <w:szCs w:val="18"/>
                                <w:lang w:eastAsia="en-GB"/>
                              </w:rPr>
                            </w:pPr>
                          </w:p>
                          <w:p w:rsidR="004861FF" w:rsidRDefault="004861FF" w:rsidP="008C4A72">
                            <w:pPr>
                              <w:autoSpaceDE w:val="0"/>
                              <w:autoSpaceDN w:val="0"/>
                              <w:adjustRightInd w:val="0"/>
                              <w:spacing w:after="0" w:line="240" w:lineRule="auto"/>
                              <w:rPr>
                                <w:rFonts w:cs="Arial"/>
                                <w:color w:val="222222"/>
                                <w:sz w:val="18"/>
                                <w:szCs w:val="18"/>
                                <w:lang w:eastAsia="en-GB"/>
                              </w:rPr>
                            </w:pPr>
                            <w:r w:rsidRPr="008C4A72">
                              <w:rPr>
                                <w:rFonts w:cs="Arial"/>
                                <w:color w:val="222222"/>
                                <w:sz w:val="18"/>
                                <w:szCs w:val="18"/>
                                <w:lang w:eastAsia="en-GB"/>
                              </w:rPr>
                              <w:t xml:space="preserve">Equality Advisory </w:t>
                            </w:r>
                            <w:r>
                              <w:rPr>
                                <w:rFonts w:cs="Arial"/>
                                <w:color w:val="222222"/>
                                <w:sz w:val="18"/>
                                <w:szCs w:val="18"/>
                                <w:lang w:eastAsia="en-GB"/>
                              </w:rPr>
                              <w:t xml:space="preserve">Support Service (EASS). </w:t>
                            </w:r>
                            <w:r w:rsidRPr="008C4A72">
                              <w:rPr>
                                <w:rFonts w:cs="Arial"/>
                                <w:color w:val="222222"/>
                                <w:sz w:val="18"/>
                                <w:szCs w:val="18"/>
                                <w:lang w:eastAsia="en-GB"/>
                              </w:rPr>
                              <w:t>The EASS helpline can provide advice and information on human rights and discrimination issues.</w:t>
                            </w:r>
                            <w:r>
                              <w:rPr>
                                <w:rFonts w:cs="Arial"/>
                                <w:color w:val="222222"/>
                                <w:sz w:val="18"/>
                                <w:szCs w:val="18"/>
                                <w:lang w:eastAsia="en-GB"/>
                              </w:rPr>
                              <w:t xml:space="preserve"> Tel</w:t>
                            </w:r>
                            <w:r w:rsidRPr="008C4A72">
                              <w:rPr>
                                <w:rFonts w:cs="Arial"/>
                                <w:color w:val="222222"/>
                                <w:sz w:val="18"/>
                                <w:szCs w:val="18"/>
                                <w:lang w:eastAsia="en-GB"/>
                              </w:rPr>
                              <w:t>: 0808 800 0082</w:t>
                            </w:r>
                          </w:p>
                          <w:p w:rsidR="004861FF" w:rsidRPr="00527439" w:rsidRDefault="004861FF" w:rsidP="008C4A72">
                            <w:pPr>
                              <w:autoSpaceDE w:val="0"/>
                              <w:autoSpaceDN w:val="0"/>
                              <w:adjustRightInd w:val="0"/>
                              <w:spacing w:after="0" w:line="240" w:lineRule="auto"/>
                              <w:rPr>
                                <w:rFonts w:cs="Arial"/>
                                <w:color w:val="222222"/>
                                <w:sz w:val="18"/>
                                <w:szCs w:val="18"/>
                                <w:lang w:eastAsia="en-GB"/>
                              </w:rPr>
                            </w:pPr>
                          </w:p>
                          <w:p w:rsidR="004861FF" w:rsidRDefault="004861FF" w:rsidP="008C4A72">
                            <w:pPr>
                              <w:autoSpaceDE w:val="0"/>
                              <w:autoSpaceDN w:val="0"/>
                              <w:adjustRightInd w:val="0"/>
                              <w:spacing w:after="0" w:line="240" w:lineRule="auto"/>
                              <w:rPr>
                                <w:rFonts w:cs="Arial"/>
                                <w:color w:val="222222"/>
                                <w:sz w:val="18"/>
                                <w:szCs w:val="18"/>
                                <w:lang w:eastAsia="en-GB"/>
                              </w:rPr>
                            </w:pPr>
                            <w:r w:rsidRPr="008C4A72">
                              <w:rPr>
                                <w:rFonts w:cs="Arial"/>
                                <w:color w:val="222222"/>
                                <w:sz w:val="18"/>
                                <w:szCs w:val="18"/>
                                <w:lang w:eastAsia="en-GB"/>
                              </w:rPr>
                              <w:t>Equality and</w:t>
                            </w:r>
                            <w:r>
                              <w:rPr>
                                <w:rFonts w:cs="Arial"/>
                                <w:color w:val="222222"/>
                                <w:sz w:val="18"/>
                                <w:szCs w:val="18"/>
                                <w:lang w:eastAsia="en-GB"/>
                              </w:rPr>
                              <w:t xml:space="preserve"> Human Rights Commission (EHRC). </w:t>
                            </w:r>
                            <w:r w:rsidRPr="008C4A72">
                              <w:rPr>
                                <w:rFonts w:cs="Arial"/>
                                <w:color w:val="222222"/>
                                <w:sz w:val="18"/>
                                <w:szCs w:val="18"/>
                                <w:lang w:eastAsia="en-GB"/>
                              </w:rPr>
                              <w:t>You can find useful information about human rights and discrimination at</w:t>
                            </w:r>
                            <w:r>
                              <w:rPr>
                                <w:rFonts w:cs="Arial"/>
                                <w:color w:val="222222"/>
                                <w:sz w:val="18"/>
                                <w:szCs w:val="18"/>
                                <w:lang w:eastAsia="en-GB"/>
                              </w:rPr>
                              <w:t xml:space="preserve"> </w:t>
                            </w:r>
                            <w:hyperlink r:id="rId11" w:history="1">
                              <w:r w:rsidRPr="00EE20EC">
                                <w:rPr>
                                  <w:rStyle w:val="Hyperlink"/>
                                  <w:rFonts w:cs="Arial"/>
                                  <w:sz w:val="18"/>
                                  <w:szCs w:val="18"/>
                                  <w:lang w:eastAsia="en-GB"/>
                                </w:rPr>
                                <w:t>https://www.equalityhumanrights.com/en</w:t>
                              </w:r>
                            </w:hyperlink>
                            <w:r>
                              <w:rPr>
                                <w:rFonts w:cs="Arial"/>
                                <w:color w:val="222222"/>
                                <w:sz w:val="18"/>
                                <w:szCs w:val="18"/>
                                <w:lang w:eastAsia="en-GB"/>
                              </w:rPr>
                              <w:t xml:space="preserve"> </w:t>
                            </w:r>
                          </w:p>
                          <w:p w:rsidR="00083B9D" w:rsidRDefault="00083B9D" w:rsidP="008C4A72">
                            <w:pPr>
                              <w:autoSpaceDE w:val="0"/>
                              <w:autoSpaceDN w:val="0"/>
                              <w:adjustRightInd w:val="0"/>
                              <w:spacing w:after="0" w:line="240" w:lineRule="auto"/>
                              <w:rPr>
                                <w:rFonts w:cs="Arial"/>
                                <w:sz w:val="18"/>
                                <w:szCs w:val="18"/>
                                <w:lang w:eastAsia="en-GB"/>
                              </w:rPr>
                            </w:pPr>
                          </w:p>
                          <w:p w:rsidR="00083B9D" w:rsidRPr="00083B9D" w:rsidRDefault="00083B9D" w:rsidP="008C4A72">
                            <w:pPr>
                              <w:autoSpaceDE w:val="0"/>
                              <w:autoSpaceDN w:val="0"/>
                              <w:adjustRightInd w:val="0"/>
                              <w:spacing w:after="0" w:line="240" w:lineRule="auto"/>
                              <w:rPr>
                                <w:rFonts w:cs="Arial"/>
                                <w:sz w:val="18"/>
                                <w:szCs w:val="18"/>
                                <w:lang w:eastAsia="en-GB"/>
                              </w:rPr>
                            </w:pPr>
                            <w:r>
                              <w:rPr>
                                <w:rFonts w:cs="Arial"/>
                                <w:sz w:val="18"/>
                                <w:szCs w:val="18"/>
                                <w:lang w:eastAsia="en-GB"/>
                              </w:rPr>
                              <w:t>Also:</w:t>
                            </w:r>
                          </w:p>
                          <w:p w:rsidR="00083B9D" w:rsidRPr="00083B9D" w:rsidRDefault="00083B9D" w:rsidP="00083B9D">
                            <w:pPr>
                              <w:autoSpaceDE w:val="0"/>
                              <w:autoSpaceDN w:val="0"/>
                              <w:adjustRightInd w:val="0"/>
                              <w:spacing w:after="0" w:line="240" w:lineRule="auto"/>
                              <w:rPr>
                                <w:color w:val="0000FF" w:themeColor="hyperlink"/>
                                <w:sz w:val="18"/>
                                <w:szCs w:val="18"/>
                              </w:rPr>
                            </w:pPr>
                            <w:hyperlink r:id="rId12" w:history="1">
                              <w:r w:rsidRPr="00083B9D">
                                <w:rPr>
                                  <w:rStyle w:val="Hyperlink"/>
                                  <w:sz w:val="18"/>
                                  <w:szCs w:val="18"/>
                                </w:rPr>
                                <w:t>The Advocates for Human Rights</w:t>
                              </w:r>
                            </w:hyperlink>
                          </w:p>
                          <w:p w:rsidR="00083B9D" w:rsidRPr="00083B9D" w:rsidRDefault="00083B9D" w:rsidP="008C4A72">
                            <w:pPr>
                              <w:autoSpaceDE w:val="0"/>
                              <w:autoSpaceDN w:val="0"/>
                              <w:adjustRightInd w:val="0"/>
                              <w:spacing w:after="0" w:line="240" w:lineRule="auto"/>
                              <w:rPr>
                                <w:rFonts w:cs="Arial"/>
                                <w:color w:val="222222"/>
                                <w:sz w:val="18"/>
                                <w:szCs w:val="18"/>
                                <w:lang w:eastAsia="en-GB"/>
                              </w:rPr>
                            </w:pPr>
                            <w:hyperlink r:id="rId13" w:history="1">
                              <w:r w:rsidRPr="00083B9D">
                                <w:rPr>
                                  <w:rStyle w:val="Hyperlink"/>
                                  <w:sz w:val="18"/>
                                  <w:szCs w:val="18"/>
                                </w:rPr>
                                <w:t>Citizens Advice</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70AFD" id="Rounded Rectangular Callout 17" o:spid="_x0000_s1031" type="#_x0000_t62" style="position:absolute;left:0;text-align:left;margin-left:6.75pt;margin-top:124.2pt;width:161pt;height:375.7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" adj="30549,-537" fillcolor="white [3201]" strokecolor="#1f497d [3215]" strokeweight="2pt">
                <v:textbox>
                  <w:txbxContent>
                    <w:p w:rsidR="004861FF" w:rsidRPr="008C4A72" w:rsidRDefault="004861FF" w:rsidP="008C4A72">
                      <w:pPr>
                        <w:autoSpaceDE w:val="0"/>
                        <w:autoSpaceDN w:val="0"/>
                        <w:adjustRightInd w:val="0"/>
                        <w:spacing w:after="0" w:line="240" w:lineRule="auto"/>
                        <w:rPr>
                          <w:rFonts w:cs="Arial"/>
                          <w:color w:val="222222"/>
                          <w:sz w:val="18"/>
                          <w:szCs w:val="18"/>
                          <w:lang w:eastAsia="en-GB"/>
                        </w:rPr>
                      </w:pPr>
                      <w:r w:rsidRPr="004D6388">
                        <w:rPr>
                          <w:rFonts w:cs="Arial"/>
                          <w:b/>
                          <w:sz w:val="18"/>
                          <w:szCs w:val="18"/>
                          <w:u w:val="single"/>
                        </w:rPr>
                        <w:t xml:space="preserve">06 </w:t>
                      </w:r>
                      <w:r w:rsidRPr="008C4A72">
                        <w:rPr>
                          <w:rFonts w:cs="Arial"/>
                          <w:b/>
                          <w:color w:val="222222"/>
                          <w:sz w:val="18"/>
                          <w:szCs w:val="18"/>
                          <w:u w:val="single"/>
                          <w:lang w:eastAsia="en-GB"/>
                        </w:rPr>
                        <w:t>Identifying a human rights issue</w:t>
                      </w:r>
                    </w:p>
                    <w:p w:rsidR="004861FF" w:rsidRPr="008C4A72" w:rsidRDefault="004861FF" w:rsidP="008C4A72">
                      <w:pPr>
                        <w:autoSpaceDE w:val="0"/>
                        <w:autoSpaceDN w:val="0"/>
                        <w:adjustRightInd w:val="0"/>
                        <w:spacing w:after="0" w:line="240" w:lineRule="auto"/>
                        <w:rPr>
                          <w:rFonts w:cs="Arial"/>
                          <w:color w:val="222222"/>
                          <w:sz w:val="18"/>
                          <w:szCs w:val="18"/>
                          <w:lang w:eastAsia="en-GB"/>
                        </w:rPr>
                      </w:pPr>
                    </w:p>
                    <w:p w:rsidR="004861FF" w:rsidRDefault="004861FF" w:rsidP="008C4A72">
                      <w:pPr>
                        <w:autoSpaceDE w:val="0"/>
                        <w:autoSpaceDN w:val="0"/>
                        <w:adjustRightInd w:val="0"/>
                        <w:spacing w:after="0" w:line="240" w:lineRule="auto"/>
                        <w:rPr>
                          <w:rFonts w:cs="Arial"/>
                          <w:color w:val="222222"/>
                          <w:sz w:val="18"/>
                          <w:szCs w:val="18"/>
                          <w:lang w:eastAsia="en-GB"/>
                        </w:rPr>
                      </w:pPr>
                      <w:r w:rsidRPr="008C4A72">
                        <w:rPr>
                          <w:rFonts w:cs="Arial"/>
                          <w:color w:val="222222"/>
                          <w:sz w:val="18"/>
                          <w:szCs w:val="18"/>
                          <w:lang w:eastAsia="en-GB"/>
                        </w:rPr>
                        <w:t>If you’ve been treated badly or unfairly, you'll need to identify what human right or rights have been breached. For example, if you’ve been refused life-saving treatment this could be a breach of your right to life under article 2. Or if your family are not allowed to visit you in hospital this could be a breach of your right to respect for your private and family life under article 8.</w:t>
                      </w:r>
                    </w:p>
                    <w:p w:rsidR="004861FF" w:rsidRDefault="004861FF" w:rsidP="008C4A72">
                      <w:pPr>
                        <w:autoSpaceDE w:val="0"/>
                        <w:autoSpaceDN w:val="0"/>
                        <w:adjustRightInd w:val="0"/>
                        <w:spacing w:after="0" w:line="240" w:lineRule="auto"/>
                        <w:rPr>
                          <w:rFonts w:cs="Arial"/>
                          <w:color w:val="222222"/>
                          <w:sz w:val="18"/>
                          <w:szCs w:val="18"/>
                          <w:lang w:eastAsia="en-GB"/>
                        </w:rPr>
                      </w:pPr>
                    </w:p>
                    <w:p w:rsidR="004861FF" w:rsidRDefault="004861FF" w:rsidP="008C4A72">
                      <w:pPr>
                        <w:autoSpaceDE w:val="0"/>
                        <w:autoSpaceDN w:val="0"/>
                        <w:adjustRightInd w:val="0"/>
                        <w:spacing w:after="0" w:line="240" w:lineRule="auto"/>
                        <w:rPr>
                          <w:rFonts w:cs="Arial"/>
                          <w:color w:val="222222"/>
                          <w:sz w:val="18"/>
                          <w:szCs w:val="18"/>
                          <w:lang w:eastAsia="en-GB"/>
                        </w:rPr>
                      </w:pPr>
                      <w:r w:rsidRPr="008C4A72">
                        <w:rPr>
                          <w:rFonts w:cs="Arial"/>
                          <w:color w:val="222222"/>
                          <w:sz w:val="18"/>
                          <w:szCs w:val="18"/>
                          <w:lang w:eastAsia="en-GB"/>
                        </w:rPr>
                        <w:t xml:space="preserve">Equality Advisory </w:t>
                      </w:r>
                      <w:r>
                        <w:rPr>
                          <w:rFonts w:cs="Arial"/>
                          <w:color w:val="222222"/>
                          <w:sz w:val="18"/>
                          <w:szCs w:val="18"/>
                          <w:lang w:eastAsia="en-GB"/>
                        </w:rPr>
                        <w:t xml:space="preserve">Support Service (EASS). </w:t>
                      </w:r>
                      <w:r w:rsidRPr="008C4A72">
                        <w:rPr>
                          <w:rFonts w:cs="Arial"/>
                          <w:color w:val="222222"/>
                          <w:sz w:val="18"/>
                          <w:szCs w:val="18"/>
                          <w:lang w:eastAsia="en-GB"/>
                        </w:rPr>
                        <w:t>The EASS helpline can provide advice and information on human rights and discrimination issues.</w:t>
                      </w:r>
                      <w:r>
                        <w:rPr>
                          <w:rFonts w:cs="Arial"/>
                          <w:color w:val="222222"/>
                          <w:sz w:val="18"/>
                          <w:szCs w:val="18"/>
                          <w:lang w:eastAsia="en-GB"/>
                        </w:rPr>
                        <w:t xml:space="preserve"> Tel</w:t>
                      </w:r>
                      <w:r w:rsidRPr="008C4A72">
                        <w:rPr>
                          <w:rFonts w:cs="Arial"/>
                          <w:color w:val="222222"/>
                          <w:sz w:val="18"/>
                          <w:szCs w:val="18"/>
                          <w:lang w:eastAsia="en-GB"/>
                        </w:rPr>
                        <w:t>: 0808 800 0082</w:t>
                      </w:r>
                    </w:p>
                    <w:p w:rsidR="004861FF" w:rsidRPr="00527439" w:rsidRDefault="004861FF" w:rsidP="008C4A72">
                      <w:pPr>
                        <w:autoSpaceDE w:val="0"/>
                        <w:autoSpaceDN w:val="0"/>
                        <w:adjustRightInd w:val="0"/>
                        <w:spacing w:after="0" w:line="240" w:lineRule="auto"/>
                        <w:rPr>
                          <w:rFonts w:cs="Arial"/>
                          <w:color w:val="222222"/>
                          <w:sz w:val="18"/>
                          <w:szCs w:val="18"/>
                          <w:lang w:eastAsia="en-GB"/>
                        </w:rPr>
                      </w:pPr>
                    </w:p>
                    <w:p w:rsidR="004861FF" w:rsidRDefault="004861FF" w:rsidP="008C4A72">
                      <w:pPr>
                        <w:autoSpaceDE w:val="0"/>
                        <w:autoSpaceDN w:val="0"/>
                        <w:adjustRightInd w:val="0"/>
                        <w:spacing w:after="0" w:line="240" w:lineRule="auto"/>
                        <w:rPr>
                          <w:rFonts w:cs="Arial"/>
                          <w:color w:val="222222"/>
                          <w:sz w:val="18"/>
                          <w:szCs w:val="18"/>
                          <w:lang w:eastAsia="en-GB"/>
                        </w:rPr>
                      </w:pPr>
                      <w:r w:rsidRPr="008C4A72">
                        <w:rPr>
                          <w:rFonts w:cs="Arial"/>
                          <w:color w:val="222222"/>
                          <w:sz w:val="18"/>
                          <w:szCs w:val="18"/>
                          <w:lang w:eastAsia="en-GB"/>
                        </w:rPr>
                        <w:t>Equality and</w:t>
                      </w:r>
                      <w:r>
                        <w:rPr>
                          <w:rFonts w:cs="Arial"/>
                          <w:color w:val="222222"/>
                          <w:sz w:val="18"/>
                          <w:szCs w:val="18"/>
                          <w:lang w:eastAsia="en-GB"/>
                        </w:rPr>
                        <w:t xml:space="preserve"> Human Rights Commission (EHRC). </w:t>
                      </w:r>
                      <w:r w:rsidRPr="008C4A72">
                        <w:rPr>
                          <w:rFonts w:cs="Arial"/>
                          <w:color w:val="222222"/>
                          <w:sz w:val="18"/>
                          <w:szCs w:val="18"/>
                          <w:lang w:eastAsia="en-GB"/>
                        </w:rPr>
                        <w:t>You can find useful information about human rights and discrimination at</w:t>
                      </w:r>
                      <w:r>
                        <w:rPr>
                          <w:rFonts w:cs="Arial"/>
                          <w:color w:val="222222"/>
                          <w:sz w:val="18"/>
                          <w:szCs w:val="18"/>
                          <w:lang w:eastAsia="en-GB"/>
                        </w:rPr>
                        <w:t xml:space="preserve"> </w:t>
                      </w:r>
                      <w:hyperlink r:id="rId14" w:history="1">
                        <w:r w:rsidRPr="00EE20EC">
                          <w:rPr>
                            <w:rStyle w:val="Hyperlink"/>
                            <w:rFonts w:cs="Arial"/>
                            <w:sz w:val="18"/>
                            <w:szCs w:val="18"/>
                            <w:lang w:eastAsia="en-GB"/>
                          </w:rPr>
                          <w:t>https://www.equalityhumanrights.com/en</w:t>
                        </w:r>
                      </w:hyperlink>
                      <w:r>
                        <w:rPr>
                          <w:rFonts w:cs="Arial"/>
                          <w:color w:val="222222"/>
                          <w:sz w:val="18"/>
                          <w:szCs w:val="18"/>
                          <w:lang w:eastAsia="en-GB"/>
                        </w:rPr>
                        <w:t xml:space="preserve"> </w:t>
                      </w:r>
                    </w:p>
                    <w:p w:rsidR="00083B9D" w:rsidRDefault="00083B9D" w:rsidP="008C4A72">
                      <w:pPr>
                        <w:autoSpaceDE w:val="0"/>
                        <w:autoSpaceDN w:val="0"/>
                        <w:adjustRightInd w:val="0"/>
                        <w:spacing w:after="0" w:line="240" w:lineRule="auto"/>
                        <w:rPr>
                          <w:rFonts w:cs="Arial"/>
                          <w:sz w:val="18"/>
                          <w:szCs w:val="18"/>
                          <w:lang w:eastAsia="en-GB"/>
                        </w:rPr>
                      </w:pPr>
                    </w:p>
                    <w:p w:rsidR="00083B9D" w:rsidRPr="00083B9D" w:rsidRDefault="00083B9D" w:rsidP="008C4A72">
                      <w:pPr>
                        <w:autoSpaceDE w:val="0"/>
                        <w:autoSpaceDN w:val="0"/>
                        <w:adjustRightInd w:val="0"/>
                        <w:spacing w:after="0" w:line="240" w:lineRule="auto"/>
                        <w:rPr>
                          <w:rFonts w:cs="Arial"/>
                          <w:sz w:val="18"/>
                          <w:szCs w:val="18"/>
                          <w:lang w:eastAsia="en-GB"/>
                        </w:rPr>
                      </w:pPr>
                      <w:r>
                        <w:rPr>
                          <w:rFonts w:cs="Arial"/>
                          <w:sz w:val="18"/>
                          <w:szCs w:val="18"/>
                          <w:lang w:eastAsia="en-GB"/>
                        </w:rPr>
                        <w:t>Also:</w:t>
                      </w:r>
                    </w:p>
                    <w:p w:rsidR="00083B9D" w:rsidRPr="00083B9D" w:rsidRDefault="00083B9D" w:rsidP="00083B9D">
                      <w:pPr>
                        <w:autoSpaceDE w:val="0"/>
                        <w:autoSpaceDN w:val="0"/>
                        <w:adjustRightInd w:val="0"/>
                        <w:spacing w:after="0" w:line="240" w:lineRule="auto"/>
                        <w:rPr>
                          <w:color w:val="0000FF" w:themeColor="hyperlink"/>
                          <w:sz w:val="18"/>
                          <w:szCs w:val="18"/>
                        </w:rPr>
                      </w:pPr>
                      <w:hyperlink r:id="rId15" w:history="1">
                        <w:r w:rsidRPr="00083B9D">
                          <w:rPr>
                            <w:rStyle w:val="Hyperlink"/>
                            <w:sz w:val="18"/>
                            <w:szCs w:val="18"/>
                          </w:rPr>
                          <w:t>The Advocates for Human Rights</w:t>
                        </w:r>
                      </w:hyperlink>
                    </w:p>
                    <w:p w:rsidR="00083B9D" w:rsidRPr="00083B9D" w:rsidRDefault="00083B9D" w:rsidP="008C4A72">
                      <w:pPr>
                        <w:autoSpaceDE w:val="0"/>
                        <w:autoSpaceDN w:val="0"/>
                        <w:adjustRightInd w:val="0"/>
                        <w:spacing w:after="0" w:line="240" w:lineRule="auto"/>
                        <w:rPr>
                          <w:rFonts w:cs="Arial"/>
                          <w:color w:val="222222"/>
                          <w:sz w:val="18"/>
                          <w:szCs w:val="18"/>
                          <w:lang w:eastAsia="en-GB"/>
                        </w:rPr>
                      </w:pPr>
                      <w:hyperlink r:id="rId16" w:history="1">
                        <w:r w:rsidRPr="00083B9D">
                          <w:rPr>
                            <w:rStyle w:val="Hyperlink"/>
                            <w:sz w:val="18"/>
                            <w:szCs w:val="18"/>
                          </w:rPr>
                          <w:t>Citizens Advice</w:t>
                        </w:r>
                      </w:hyperlink>
                    </w:p>
                  </w:txbxContent>
                </v:textbox>
                <w10:wrap anchorx="page"/>
              </v:shape>
            </w:pict>
          </mc:Fallback>
        </mc:AlternateContent>
      </w:r>
      <w:r w:rsidR="00D94366">
        <w:rPr>
          <w:noProof/>
          <w:lang w:eastAsia="en-GB"/>
        </w:rPr>
        <w:drawing>
          <wp:inline distT="0" distB="0" distL="0" distR="0" wp14:anchorId="2DB91CCD" wp14:editId="3192AAE8">
            <wp:extent cx="2377440" cy="1889760"/>
            <wp:effectExtent l="0" t="1905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F914A5" w:rsidRDefault="008E178A" w:rsidP="00D94366">
      <w:pPr>
        <w:jc w:val="center"/>
      </w:pPr>
      <w:r>
        <w:rPr>
          <w:noProof/>
          <w:lang w:eastAsia="en-GB"/>
        </w:rPr>
        <mc:AlternateContent>
          <mc:Choice Requires="wps">
            <w:drawing>
              <wp:anchor distT="0" distB="0" distL="114300" distR="114300" simplePos="0" relativeHeight="251658250" behindDoc="0" locked="0" layoutInCell="1" allowOverlap="1" wp14:anchorId="62B3563A" wp14:editId="14FFE802">
                <wp:simplePos x="0" y="0"/>
                <wp:positionH relativeFrom="margin">
                  <wp:posOffset>1838325</wp:posOffset>
                </wp:positionH>
                <wp:positionV relativeFrom="paragraph">
                  <wp:posOffset>116205</wp:posOffset>
                </wp:positionV>
                <wp:extent cx="2070100" cy="4305300"/>
                <wp:effectExtent l="0" t="171450" r="25400" b="19050"/>
                <wp:wrapNone/>
                <wp:docPr id="8" name="Rounded Rectangular Callout 8"/>
                <wp:cNvGraphicFramePr/>
                <a:graphic xmlns:a="http://schemas.openxmlformats.org/drawingml/2006/main">
                  <a:graphicData uri="http://schemas.microsoft.com/office/word/2010/wordprocessingShape">
                    <wps:wsp>
                      <wps:cNvSpPr/>
                      <wps:spPr>
                        <a:xfrm>
                          <a:off x="0" y="0"/>
                          <a:ext cx="2070100" cy="4305300"/>
                        </a:xfrm>
                        <a:prstGeom prst="wedgeRoundRectCallout">
                          <a:avLst>
                            <a:gd name="adj1" fmla="val 24244"/>
                            <a:gd name="adj2" fmla="val -53558"/>
                            <a:gd name="adj3" fmla="val 16667"/>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rsidR="004861FF" w:rsidRPr="004D6388" w:rsidRDefault="004861FF" w:rsidP="00520C33">
                            <w:pPr>
                              <w:spacing w:after="0" w:line="240" w:lineRule="auto"/>
                              <w:rPr>
                                <w:rFonts w:cs="Arial"/>
                                <w:b/>
                                <w:sz w:val="18"/>
                                <w:szCs w:val="18"/>
                                <w:u w:val="single"/>
                              </w:rPr>
                            </w:pPr>
                            <w:r w:rsidRPr="004D6388">
                              <w:rPr>
                                <w:rFonts w:cs="Arial"/>
                                <w:b/>
                                <w:sz w:val="18"/>
                                <w:szCs w:val="18"/>
                                <w:u w:val="single"/>
                              </w:rPr>
                              <w:t xml:space="preserve">05 </w:t>
                            </w:r>
                            <w:r w:rsidRPr="00591B36">
                              <w:rPr>
                                <w:rFonts w:cs="Arial"/>
                                <w:b/>
                                <w:sz w:val="18"/>
                                <w:szCs w:val="18"/>
                                <w:u w:val="single"/>
                              </w:rPr>
                              <w:t>When can a public authority interfere with your human rights?</w:t>
                            </w:r>
                          </w:p>
                          <w:p w:rsidR="004861FF" w:rsidRPr="004D6388" w:rsidRDefault="004861FF" w:rsidP="00520C33">
                            <w:pPr>
                              <w:autoSpaceDE w:val="0"/>
                              <w:autoSpaceDN w:val="0"/>
                              <w:adjustRightInd w:val="0"/>
                              <w:spacing w:after="0" w:line="240" w:lineRule="auto"/>
                              <w:rPr>
                                <w:rFonts w:cs="Arial"/>
                                <w:color w:val="222222"/>
                                <w:sz w:val="18"/>
                                <w:szCs w:val="18"/>
                              </w:rPr>
                            </w:pPr>
                          </w:p>
                          <w:p w:rsidR="004861FF" w:rsidRDefault="004861FF" w:rsidP="00520C33">
                            <w:pPr>
                              <w:autoSpaceDE w:val="0"/>
                              <w:autoSpaceDN w:val="0"/>
                              <w:adjustRightInd w:val="0"/>
                              <w:spacing w:after="0" w:line="240" w:lineRule="auto"/>
                              <w:rPr>
                                <w:rFonts w:cs="Arial"/>
                                <w:color w:val="222222"/>
                                <w:sz w:val="18"/>
                                <w:szCs w:val="18"/>
                              </w:rPr>
                            </w:pPr>
                            <w:r>
                              <w:rPr>
                                <w:rFonts w:cs="Arial"/>
                                <w:color w:val="222222"/>
                                <w:sz w:val="18"/>
                                <w:szCs w:val="18"/>
                              </w:rPr>
                              <w:t>T</w:t>
                            </w:r>
                            <w:r w:rsidRPr="00591B36">
                              <w:rPr>
                                <w:rFonts w:cs="Arial"/>
                                <w:color w:val="222222"/>
                                <w:sz w:val="18"/>
                                <w:szCs w:val="18"/>
                              </w:rPr>
                              <w:t>here are some situations where the Human Rights Act says it’s lawful for a public authority to interfere with your rights</w:t>
                            </w:r>
                            <w:r>
                              <w:rPr>
                                <w:rFonts w:cs="Arial"/>
                                <w:color w:val="222222"/>
                                <w:sz w:val="18"/>
                                <w:szCs w:val="18"/>
                              </w:rPr>
                              <w:t>.</w:t>
                            </w:r>
                          </w:p>
                          <w:p w:rsidR="004861FF" w:rsidRDefault="004861FF" w:rsidP="00520C33">
                            <w:pPr>
                              <w:autoSpaceDE w:val="0"/>
                              <w:autoSpaceDN w:val="0"/>
                              <w:adjustRightInd w:val="0"/>
                              <w:spacing w:after="0" w:line="240" w:lineRule="auto"/>
                              <w:rPr>
                                <w:rFonts w:cs="Arial"/>
                                <w:color w:val="222222"/>
                                <w:sz w:val="18"/>
                                <w:szCs w:val="18"/>
                              </w:rPr>
                            </w:pPr>
                            <w:r w:rsidRPr="00591B36">
                              <w:rPr>
                                <w:rFonts w:cs="Arial"/>
                                <w:color w:val="222222"/>
                                <w:sz w:val="18"/>
                                <w:szCs w:val="18"/>
                              </w:rPr>
                              <w:t>Human rights belong to everyone. This means sometimes your rights may conflict with someone else’s rights or with the interest of the wider community.</w:t>
                            </w:r>
                          </w:p>
                          <w:p w:rsidR="004861FF" w:rsidRPr="00591B36" w:rsidRDefault="004861FF" w:rsidP="00591B36">
                            <w:pPr>
                              <w:autoSpaceDE w:val="0"/>
                              <w:autoSpaceDN w:val="0"/>
                              <w:adjustRightInd w:val="0"/>
                              <w:spacing w:after="0" w:line="240" w:lineRule="auto"/>
                              <w:rPr>
                                <w:rFonts w:cs="Arial"/>
                                <w:color w:val="222222"/>
                                <w:sz w:val="18"/>
                                <w:szCs w:val="18"/>
                              </w:rPr>
                            </w:pPr>
                            <w:r w:rsidRPr="00591B36">
                              <w:rPr>
                                <w:rFonts w:cs="Arial"/>
                                <w:color w:val="222222"/>
                                <w:sz w:val="18"/>
                                <w:szCs w:val="18"/>
                              </w:rPr>
                              <w:t>A public authority can only interfere with a qualified right if it’s allowed under the law. It must also show that it has a specific reason set out in the Human Rights Act for interfering with your rights. The Act calls these reasons a legitimate aim.</w:t>
                            </w:r>
                          </w:p>
                          <w:p w:rsidR="004861FF" w:rsidRPr="00591B36" w:rsidRDefault="004861FF" w:rsidP="00591B36">
                            <w:pPr>
                              <w:autoSpaceDE w:val="0"/>
                              <w:autoSpaceDN w:val="0"/>
                              <w:adjustRightInd w:val="0"/>
                              <w:spacing w:after="0" w:line="240" w:lineRule="auto"/>
                              <w:rPr>
                                <w:rFonts w:cs="Arial"/>
                                <w:color w:val="222222"/>
                                <w:sz w:val="18"/>
                                <w:szCs w:val="18"/>
                              </w:rPr>
                            </w:pPr>
                          </w:p>
                          <w:p w:rsidR="004861FF" w:rsidRPr="00591B36" w:rsidRDefault="004861FF" w:rsidP="00591B36">
                            <w:pPr>
                              <w:autoSpaceDE w:val="0"/>
                              <w:autoSpaceDN w:val="0"/>
                              <w:adjustRightInd w:val="0"/>
                              <w:spacing w:after="0" w:line="240" w:lineRule="auto"/>
                              <w:rPr>
                                <w:rFonts w:cs="Arial"/>
                                <w:color w:val="222222"/>
                                <w:sz w:val="18"/>
                                <w:szCs w:val="18"/>
                              </w:rPr>
                            </w:pPr>
                            <w:r w:rsidRPr="00591B36">
                              <w:rPr>
                                <w:rFonts w:cs="Arial"/>
                                <w:color w:val="222222"/>
                                <w:sz w:val="18"/>
                                <w:szCs w:val="18"/>
                              </w:rPr>
                              <w:t>Examples of legitimate aims include:</w:t>
                            </w:r>
                          </w:p>
                          <w:p w:rsidR="004861FF" w:rsidRPr="00591B36" w:rsidRDefault="004861FF" w:rsidP="00591B36">
                            <w:pPr>
                              <w:autoSpaceDE w:val="0"/>
                              <w:autoSpaceDN w:val="0"/>
                              <w:adjustRightInd w:val="0"/>
                              <w:spacing w:after="0" w:line="240" w:lineRule="auto"/>
                              <w:rPr>
                                <w:rFonts w:cs="Arial"/>
                                <w:color w:val="222222"/>
                                <w:sz w:val="18"/>
                                <w:szCs w:val="18"/>
                              </w:rPr>
                            </w:pPr>
                            <w:r w:rsidRPr="00591B36">
                              <w:rPr>
                                <w:rFonts w:cs="Arial"/>
                                <w:color w:val="222222"/>
                                <w:sz w:val="18"/>
                                <w:szCs w:val="18"/>
                              </w:rPr>
                              <w:t>•the protection of other people’s rights</w:t>
                            </w:r>
                          </w:p>
                          <w:p w:rsidR="004861FF" w:rsidRPr="00591B36" w:rsidRDefault="004861FF" w:rsidP="00591B36">
                            <w:pPr>
                              <w:autoSpaceDE w:val="0"/>
                              <w:autoSpaceDN w:val="0"/>
                              <w:adjustRightInd w:val="0"/>
                              <w:spacing w:after="0" w:line="240" w:lineRule="auto"/>
                              <w:rPr>
                                <w:rFonts w:cs="Arial"/>
                                <w:color w:val="222222"/>
                                <w:sz w:val="18"/>
                                <w:szCs w:val="18"/>
                              </w:rPr>
                            </w:pPr>
                            <w:r w:rsidRPr="00591B36">
                              <w:rPr>
                                <w:rFonts w:cs="Arial"/>
                                <w:color w:val="222222"/>
                                <w:sz w:val="18"/>
                                <w:szCs w:val="18"/>
                              </w:rPr>
                              <w:t>•national security</w:t>
                            </w:r>
                          </w:p>
                          <w:p w:rsidR="004861FF" w:rsidRPr="00591B36" w:rsidRDefault="004861FF" w:rsidP="00591B36">
                            <w:pPr>
                              <w:autoSpaceDE w:val="0"/>
                              <w:autoSpaceDN w:val="0"/>
                              <w:adjustRightInd w:val="0"/>
                              <w:spacing w:after="0" w:line="240" w:lineRule="auto"/>
                              <w:rPr>
                                <w:rFonts w:cs="Arial"/>
                                <w:color w:val="222222"/>
                                <w:sz w:val="18"/>
                                <w:szCs w:val="18"/>
                              </w:rPr>
                            </w:pPr>
                            <w:r w:rsidRPr="00591B36">
                              <w:rPr>
                                <w:rFonts w:cs="Arial"/>
                                <w:color w:val="222222"/>
                                <w:sz w:val="18"/>
                                <w:szCs w:val="18"/>
                              </w:rPr>
                              <w:t>•public safety</w:t>
                            </w:r>
                          </w:p>
                          <w:p w:rsidR="004861FF" w:rsidRPr="00591B36" w:rsidRDefault="004861FF" w:rsidP="00591B36">
                            <w:pPr>
                              <w:autoSpaceDE w:val="0"/>
                              <w:autoSpaceDN w:val="0"/>
                              <w:adjustRightInd w:val="0"/>
                              <w:spacing w:after="0" w:line="240" w:lineRule="auto"/>
                              <w:rPr>
                                <w:rFonts w:cs="Arial"/>
                                <w:color w:val="222222"/>
                                <w:sz w:val="18"/>
                                <w:szCs w:val="18"/>
                              </w:rPr>
                            </w:pPr>
                            <w:r w:rsidRPr="00591B36">
                              <w:rPr>
                                <w:rFonts w:cs="Arial"/>
                                <w:color w:val="222222"/>
                                <w:sz w:val="18"/>
                                <w:szCs w:val="18"/>
                              </w:rPr>
                              <w:t>•the prevention of crime</w:t>
                            </w:r>
                          </w:p>
                          <w:p w:rsidR="004861FF" w:rsidRPr="004D6388" w:rsidRDefault="004861FF" w:rsidP="00591B36">
                            <w:pPr>
                              <w:autoSpaceDE w:val="0"/>
                              <w:autoSpaceDN w:val="0"/>
                              <w:adjustRightInd w:val="0"/>
                              <w:spacing w:after="0" w:line="240" w:lineRule="auto"/>
                              <w:rPr>
                                <w:rFonts w:cs="Arial"/>
                                <w:color w:val="222222"/>
                                <w:sz w:val="18"/>
                                <w:szCs w:val="18"/>
                              </w:rPr>
                            </w:pPr>
                            <w:r w:rsidRPr="00591B36">
                              <w:rPr>
                                <w:rFonts w:cs="Arial"/>
                                <w:color w:val="222222"/>
                                <w:sz w:val="18"/>
                                <w:szCs w:val="18"/>
                              </w:rPr>
                              <w:t>•the protection of health.</w:t>
                            </w:r>
                          </w:p>
                          <w:p w:rsidR="004861FF" w:rsidRPr="004D6388" w:rsidRDefault="004861FF" w:rsidP="00751B9D">
                            <w:pPr>
                              <w:spacing w:after="0" w:line="240" w:lineRule="auto"/>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3563A" id="Rounded Rectangular Callout 8" o:spid="_x0000_s1032" type="#_x0000_t62" style="position:absolute;left:0;text-align:left;margin-left:144.75pt;margin-top:9.15pt;width:163pt;height:339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" adj="16037,-769" fillcolor="white [3201]" strokecolor="#1f497d [3215]" strokeweight="2pt">
                <v:textbox>
                  <w:txbxContent>
                    <w:p w:rsidR="004861FF" w:rsidRPr="004D6388" w:rsidRDefault="004861FF" w:rsidP="00520C33">
                      <w:pPr>
                        <w:spacing w:after="0" w:line="240" w:lineRule="auto"/>
                        <w:rPr>
                          <w:rFonts w:cs="Arial"/>
                          <w:b/>
                          <w:sz w:val="18"/>
                          <w:szCs w:val="18"/>
                          <w:u w:val="single"/>
                        </w:rPr>
                      </w:pPr>
                      <w:r w:rsidRPr="004D6388">
                        <w:rPr>
                          <w:rFonts w:cs="Arial"/>
                          <w:b/>
                          <w:sz w:val="18"/>
                          <w:szCs w:val="18"/>
                          <w:u w:val="single"/>
                        </w:rPr>
                        <w:t xml:space="preserve">05 </w:t>
                      </w:r>
                      <w:r w:rsidRPr="00591B36">
                        <w:rPr>
                          <w:rFonts w:cs="Arial"/>
                          <w:b/>
                          <w:sz w:val="18"/>
                          <w:szCs w:val="18"/>
                          <w:u w:val="single"/>
                        </w:rPr>
                        <w:t>When can a public authority interfere with your human rights?</w:t>
                      </w:r>
                    </w:p>
                    <w:p w:rsidR="004861FF" w:rsidRPr="004D6388" w:rsidRDefault="004861FF" w:rsidP="00520C33">
                      <w:pPr>
                        <w:autoSpaceDE w:val="0"/>
                        <w:autoSpaceDN w:val="0"/>
                        <w:adjustRightInd w:val="0"/>
                        <w:spacing w:after="0" w:line="240" w:lineRule="auto"/>
                        <w:rPr>
                          <w:rFonts w:cs="Arial"/>
                          <w:color w:val="222222"/>
                          <w:sz w:val="18"/>
                          <w:szCs w:val="18"/>
                        </w:rPr>
                      </w:pPr>
                    </w:p>
                    <w:p w:rsidR="004861FF" w:rsidRDefault="004861FF" w:rsidP="00520C33">
                      <w:pPr>
                        <w:autoSpaceDE w:val="0"/>
                        <w:autoSpaceDN w:val="0"/>
                        <w:adjustRightInd w:val="0"/>
                        <w:spacing w:after="0" w:line="240" w:lineRule="auto"/>
                        <w:rPr>
                          <w:rFonts w:cs="Arial"/>
                          <w:color w:val="222222"/>
                          <w:sz w:val="18"/>
                          <w:szCs w:val="18"/>
                        </w:rPr>
                      </w:pPr>
                      <w:r>
                        <w:rPr>
                          <w:rFonts w:cs="Arial"/>
                          <w:color w:val="222222"/>
                          <w:sz w:val="18"/>
                          <w:szCs w:val="18"/>
                        </w:rPr>
                        <w:t>T</w:t>
                      </w:r>
                      <w:r w:rsidRPr="00591B36">
                        <w:rPr>
                          <w:rFonts w:cs="Arial"/>
                          <w:color w:val="222222"/>
                          <w:sz w:val="18"/>
                          <w:szCs w:val="18"/>
                        </w:rPr>
                        <w:t>here are some situations where the Human Rights Act says it’s lawful for a public authority to interfere with your rights</w:t>
                      </w:r>
                      <w:r>
                        <w:rPr>
                          <w:rFonts w:cs="Arial"/>
                          <w:color w:val="222222"/>
                          <w:sz w:val="18"/>
                          <w:szCs w:val="18"/>
                        </w:rPr>
                        <w:t>.</w:t>
                      </w:r>
                    </w:p>
                    <w:p w:rsidR="004861FF" w:rsidRDefault="004861FF" w:rsidP="00520C33">
                      <w:pPr>
                        <w:autoSpaceDE w:val="0"/>
                        <w:autoSpaceDN w:val="0"/>
                        <w:adjustRightInd w:val="0"/>
                        <w:spacing w:after="0" w:line="240" w:lineRule="auto"/>
                        <w:rPr>
                          <w:rFonts w:cs="Arial"/>
                          <w:color w:val="222222"/>
                          <w:sz w:val="18"/>
                          <w:szCs w:val="18"/>
                        </w:rPr>
                      </w:pPr>
                      <w:r w:rsidRPr="00591B36">
                        <w:rPr>
                          <w:rFonts w:cs="Arial"/>
                          <w:color w:val="222222"/>
                          <w:sz w:val="18"/>
                          <w:szCs w:val="18"/>
                        </w:rPr>
                        <w:t>Human rights belong to everyone. This means sometimes your rights may conflict with someone else’s rights or with the interest of the wider community.</w:t>
                      </w:r>
                    </w:p>
                    <w:p w:rsidR="004861FF" w:rsidRPr="00591B36" w:rsidRDefault="004861FF" w:rsidP="00591B36">
                      <w:pPr>
                        <w:autoSpaceDE w:val="0"/>
                        <w:autoSpaceDN w:val="0"/>
                        <w:adjustRightInd w:val="0"/>
                        <w:spacing w:after="0" w:line="240" w:lineRule="auto"/>
                        <w:rPr>
                          <w:rFonts w:cs="Arial"/>
                          <w:color w:val="222222"/>
                          <w:sz w:val="18"/>
                          <w:szCs w:val="18"/>
                        </w:rPr>
                      </w:pPr>
                      <w:r w:rsidRPr="00591B36">
                        <w:rPr>
                          <w:rFonts w:cs="Arial"/>
                          <w:color w:val="222222"/>
                          <w:sz w:val="18"/>
                          <w:szCs w:val="18"/>
                        </w:rPr>
                        <w:t>A public authority can only interfere with a qualified right if it’s allowed under the law. It must also show that it has a specific reason set out in the Human Rights Act for interfering with your rights. The Act calls these reasons a legitimate aim.</w:t>
                      </w:r>
                    </w:p>
                    <w:p w:rsidR="004861FF" w:rsidRPr="00591B36" w:rsidRDefault="004861FF" w:rsidP="00591B36">
                      <w:pPr>
                        <w:autoSpaceDE w:val="0"/>
                        <w:autoSpaceDN w:val="0"/>
                        <w:adjustRightInd w:val="0"/>
                        <w:spacing w:after="0" w:line="240" w:lineRule="auto"/>
                        <w:rPr>
                          <w:rFonts w:cs="Arial"/>
                          <w:color w:val="222222"/>
                          <w:sz w:val="18"/>
                          <w:szCs w:val="18"/>
                        </w:rPr>
                      </w:pPr>
                    </w:p>
                    <w:p w:rsidR="004861FF" w:rsidRPr="00591B36" w:rsidRDefault="004861FF" w:rsidP="00591B36">
                      <w:pPr>
                        <w:autoSpaceDE w:val="0"/>
                        <w:autoSpaceDN w:val="0"/>
                        <w:adjustRightInd w:val="0"/>
                        <w:spacing w:after="0" w:line="240" w:lineRule="auto"/>
                        <w:rPr>
                          <w:rFonts w:cs="Arial"/>
                          <w:color w:val="222222"/>
                          <w:sz w:val="18"/>
                          <w:szCs w:val="18"/>
                        </w:rPr>
                      </w:pPr>
                      <w:r w:rsidRPr="00591B36">
                        <w:rPr>
                          <w:rFonts w:cs="Arial"/>
                          <w:color w:val="222222"/>
                          <w:sz w:val="18"/>
                          <w:szCs w:val="18"/>
                        </w:rPr>
                        <w:t>Examples of legitimate aims include:</w:t>
                      </w:r>
                    </w:p>
                    <w:p w:rsidR="004861FF" w:rsidRPr="00591B36" w:rsidRDefault="004861FF" w:rsidP="00591B36">
                      <w:pPr>
                        <w:autoSpaceDE w:val="0"/>
                        <w:autoSpaceDN w:val="0"/>
                        <w:adjustRightInd w:val="0"/>
                        <w:spacing w:after="0" w:line="240" w:lineRule="auto"/>
                        <w:rPr>
                          <w:rFonts w:cs="Arial"/>
                          <w:color w:val="222222"/>
                          <w:sz w:val="18"/>
                          <w:szCs w:val="18"/>
                        </w:rPr>
                      </w:pPr>
                      <w:r w:rsidRPr="00591B36">
                        <w:rPr>
                          <w:rFonts w:cs="Arial"/>
                          <w:color w:val="222222"/>
                          <w:sz w:val="18"/>
                          <w:szCs w:val="18"/>
                        </w:rPr>
                        <w:t>•the protection of other people’s rights</w:t>
                      </w:r>
                    </w:p>
                    <w:p w:rsidR="004861FF" w:rsidRPr="00591B36" w:rsidRDefault="004861FF" w:rsidP="00591B36">
                      <w:pPr>
                        <w:autoSpaceDE w:val="0"/>
                        <w:autoSpaceDN w:val="0"/>
                        <w:adjustRightInd w:val="0"/>
                        <w:spacing w:after="0" w:line="240" w:lineRule="auto"/>
                        <w:rPr>
                          <w:rFonts w:cs="Arial"/>
                          <w:color w:val="222222"/>
                          <w:sz w:val="18"/>
                          <w:szCs w:val="18"/>
                        </w:rPr>
                      </w:pPr>
                      <w:r w:rsidRPr="00591B36">
                        <w:rPr>
                          <w:rFonts w:cs="Arial"/>
                          <w:color w:val="222222"/>
                          <w:sz w:val="18"/>
                          <w:szCs w:val="18"/>
                        </w:rPr>
                        <w:t>•national security</w:t>
                      </w:r>
                    </w:p>
                    <w:p w:rsidR="004861FF" w:rsidRPr="00591B36" w:rsidRDefault="004861FF" w:rsidP="00591B36">
                      <w:pPr>
                        <w:autoSpaceDE w:val="0"/>
                        <w:autoSpaceDN w:val="0"/>
                        <w:adjustRightInd w:val="0"/>
                        <w:spacing w:after="0" w:line="240" w:lineRule="auto"/>
                        <w:rPr>
                          <w:rFonts w:cs="Arial"/>
                          <w:color w:val="222222"/>
                          <w:sz w:val="18"/>
                          <w:szCs w:val="18"/>
                        </w:rPr>
                      </w:pPr>
                      <w:r w:rsidRPr="00591B36">
                        <w:rPr>
                          <w:rFonts w:cs="Arial"/>
                          <w:color w:val="222222"/>
                          <w:sz w:val="18"/>
                          <w:szCs w:val="18"/>
                        </w:rPr>
                        <w:t>•public safety</w:t>
                      </w:r>
                    </w:p>
                    <w:p w:rsidR="004861FF" w:rsidRPr="00591B36" w:rsidRDefault="004861FF" w:rsidP="00591B36">
                      <w:pPr>
                        <w:autoSpaceDE w:val="0"/>
                        <w:autoSpaceDN w:val="0"/>
                        <w:adjustRightInd w:val="0"/>
                        <w:spacing w:after="0" w:line="240" w:lineRule="auto"/>
                        <w:rPr>
                          <w:rFonts w:cs="Arial"/>
                          <w:color w:val="222222"/>
                          <w:sz w:val="18"/>
                          <w:szCs w:val="18"/>
                        </w:rPr>
                      </w:pPr>
                      <w:r w:rsidRPr="00591B36">
                        <w:rPr>
                          <w:rFonts w:cs="Arial"/>
                          <w:color w:val="222222"/>
                          <w:sz w:val="18"/>
                          <w:szCs w:val="18"/>
                        </w:rPr>
                        <w:t>•the prevention of crime</w:t>
                      </w:r>
                    </w:p>
                    <w:p w:rsidR="004861FF" w:rsidRPr="004D6388" w:rsidRDefault="004861FF" w:rsidP="00591B36">
                      <w:pPr>
                        <w:autoSpaceDE w:val="0"/>
                        <w:autoSpaceDN w:val="0"/>
                        <w:adjustRightInd w:val="0"/>
                        <w:spacing w:after="0" w:line="240" w:lineRule="auto"/>
                        <w:rPr>
                          <w:rFonts w:cs="Arial"/>
                          <w:color w:val="222222"/>
                          <w:sz w:val="18"/>
                          <w:szCs w:val="18"/>
                        </w:rPr>
                      </w:pPr>
                      <w:r w:rsidRPr="00591B36">
                        <w:rPr>
                          <w:rFonts w:cs="Arial"/>
                          <w:color w:val="222222"/>
                          <w:sz w:val="18"/>
                          <w:szCs w:val="18"/>
                        </w:rPr>
                        <w:t>•the protection of health.</w:t>
                      </w:r>
                    </w:p>
                    <w:p w:rsidR="004861FF" w:rsidRPr="004D6388" w:rsidRDefault="004861FF" w:rsidP="00751B9D">
                      <w:pPr>
                        <w:spacing w:after="0" w:line="240" w:lineRule="auto"/>
                        <w:jc w:val="center"/>
                        <w:rPr>
                          <w:sz w:val="18"/>
                          <w:szCs w:val="18"/>
                        </w:rPr>
                      </w:pPr>
                    </w:p>
                  </w:txbxContent>
                </v:textbox>
                <w10:wrap anchorx="margin"/>
              </v:shape>
            </w:pict>
          </mc:Fallback>
        </mc:AlternateContent>
      </w:r>
    </w:p>
    <w:p w:rsidR="00F914A5" w:rsidRDefault="00F914A5" w:rsidP="00D94366">
      <w:pPr>
        <w:jc w:val="center"/>
      </w:pPr>
    </w:p>
    <w:p w:rsidR="00F914A5" w:rsidRDefault="008E178A" w:rsidP="00D94366">
      <w:pPr>
        <w:jc w:val="center"/>
      </w:pPr>
      <w:r>
        <w:rPr>
          <w:noProof/>
          <w:lang w:eastAsia="en-GB"/>
        </w:rPr>
        <mc:AlternateContent>
          <mc:Choice Requires="wps">
            <w:drawing>
              <wp:anchor distT="0" distB="0" distL="114300" distR="114300" simplePos="0" relativeHeight="251658241" behindDoc="0" locked="0" layoutInCell="1" allowOverlap="1" wp14:anchorId="38744EA6" wp14:editId="60F9F970">
                <wp:simplePos x="0" y="0"/>
                <wp:positionH relativeFrom="column">
                  <wp:posOffset>3987800</wp:posOffset>
                </wp:positionH>
                <wp:positionV relativeFrom="paragraph">
                  <wp:posOffset>321310</wp:posOffset>
                </wp:positionV>
                <wp:extent cx="3042920" cy="3467100"/>
                <wp:effectExtent l="0" t="1276350" r="24130" b="19050"/>
                <wp:wrapNone/>
                <wp:docPr id="9" name="Rounded Rectangular Callout 9"/>
                <wp:cNvGraphicFramePr/>
                <a:graphic xmlns:a="http://schemas.openxmlformats.org/drawingml/2006/main">
                  <a:graphicData uri="http://schemas.microsoft.com/office/word/2010/wordprocessingShape">
                    <wps:wsp>
                      <wps:cNvSpPr/>
                      <wps:spPr>
                        <a:xfrm>
                          <a:off x="0" y="0"/>
                          <a:ext cx="3042920" cy="3467100"/>
                        </a:xfrm>
                        <a:prstGeom prst="wedgeRoundRectCallout">
                          <a:avLst>
                            <a:gd name="adj1" fmla="val -47703"/>
                            <a:gd name="adj2" fmla="val -86399"/>
                            <a:gd name="adj3" fmla="val 16667"/>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rsidR="004861FF" w:rsidRDefault="004861FF" w:rsidP="004D6388">
                            <w:pPr>
                              <w:spacing w:after="0"/>
                              <w:rPr>
                                <w:rFonts w:cs="Arial"/>
                                <w:b/>
                                <w:sz w:val="18"/>
                                <w:szCs w:val="18"/>
                                <w:u w:val="single"/>
                              </w:rPr>
                            </w:pPr>
                            <w:r w:rsidRPr="00520C33">
                              <w:rPr>
                                <w:rFonts w:cs="Arial"/>
                                <w:b/>
                                <w:sz w:val="18"/>
                                <w:szCs w:val="18"/>
                                <w:u w:val="single"/>
                              </w:rPr>
                              <w:t>04</w:t>
                            </w:r>
                            <w:r w:rsidRPr="00B96FF1">
                              <w:t xml:space="preserve"> </w:t>
                            </w:r>
                            <w:r w:rsidRPr="00B96FF1">
                              <w:rPr>
                                <w:rFonts w:cs="Arial"/>
                                <w:b/>
                                <w:sz w:val="18"/>
                                <w:szCs w:val="18"/>
                                <w:u w:val="single"/>
                              </w:rPr>
                              <w:t>Who is Responsible for Upholding Human Rights?</w:t>
                            </w:r>
                            <w:r w:rsidRPr="00520C33">
                              <w:rPr>
                                <w:rFonts w:cs="Arial"/>
                                <w:b/>
                                <w:sz w:val="18"/>
                                <w:szCs w:val="18"/>
                                <w:u w:val="single"/>
                              </w:rPr>
                              <w:t xml:space="preserve"> </w:t>
                            </w:r>
                          </w:p>
                          <w:p w:rsidR="004861FF" w:rsidRPr="00520C33" w:rsidRDefault="004861FF" w:rsidP="004D6388">
                            <w:pPr>
                              <w:spacing w:after="0"/>
                              <w:rPr>
                                <w:rFonts w:cs="Arial"/>
                                <w:b/>
                                <w:sz w:val="18"/>
                                <w:szCs w:val="18"/>
                                <w:u w:val="single"/>
                              </w:rPr>
                            </w:pPr>
                          </w:p>
                          <w:p w:rsidR="004861FF" w:rsidRDefault="004861FF" w:rsidP="00B96FF1">
                            <w:pPr>
                              <w:spacing w:after="120" w:line="240" w:lineRule="auto"/>
                              <w:rPr>
                                <w:rFonts w:cs="Arial"/>
                                <w:color w:val="222222"/>
                                <w:sz w:val="18"/>
                                <w:szCs w:val="18"/>
                                <w:lang w:eastAsia="en-GB"/>
                              </w:rPr>
                            </w:pPr>
                            <w:r w:rsidRPr="003503C5">
                              <w:rPr>
                                <w:rFonts w:cs="Arial"/>
                                <w:color w:val="222222"/>
                                <w:sz w:val="18"/>
                                <w:szCs w:val="18"/>
                                <w:lang w:eastAsia="en-GB"/>
                              </w:rPr>
                              <w:t xml:space="preserve">The UDHR states: </w:t>
                            </w:r>
                            <w:r w:rsidRPr="003503C5">
                              <w:rPr>
                                <w:rFonts w:cs="Arial"/>
                                <w:i/>
                                <w:color w:val="222222"/>
                                <w:sz w:val="18"/>
                                <w:szCs w:val="18"/>
                                <w:lang w:eastAsia="en-GB"/>
                              </w:rPr>
                              <w:t>“Every individual and every organ of society …”</w:t>
                            </w:r>
                            <w:r w:rsidRPr="003503C5">
                              <w:rPr>
                                <w:rFonts w:cs="Arial"/>
                                <w:color w:val="222222"/>
                                <w:sz w:val="18"/>
                                <w:szCs w:val="18"/>
                                <w:lang w:eastAsia="en-GB"/>
                              </w:rPr>
                              <w:t>. That not only the government, but also businesses, civil society, and individuals are responsible for promoting and respecting human rights.</w:t>
                            </w:r>
                          </w:p>
                          <w:p w:rsidR="004861FF" w:rsidRPr="00835AD0" w:rsidRDefault="004861FF" w:rsidP="00835AD0">
                            <w:pPr>
                              <w:spacing w:after="120" w:line="240" w:lineRule="auto"/>
                              <w:rPr>
                                <w:rFonts w:cs="Arial"/>
                                <w:color w:val="222222"/>
                                <w:sz w:val="18"/>
                                <w:szCs w:val="18"/>
                                <w:lang w:eastAsia="en-GB"/>
                              </w:rPr>
                            </w:pPr>
                            <w:r w:rsidRPr="00835AD0">
                              <w:rPr>
                                <w:rFonts w:cs="Arial"/>
                                <w:color w:val="222222"/>
                                <w:sz w:val="18"/>
                                <w:szCs w:val="18"/>
                                <w:lang w:eastAsia="en-GB"/>
                              </w:rPr>
                              <w:t>Only public authorities must follow the Human Rights Act. This means you can take action under the Human Rights Act if a public authority has breached your human rights. The Human Rights Act says a public authority is an organisation which provides public functions.</w:t>
                            </w:r>
                          </w:p>
                          <w:p w:rsidR="004861FF" w:rsidRPr="00835AD0" w:rsidRDefault="004861FF" w:rsidP="00835AD0">
                            <w:pPr>
                              <w:spacing w:after="120" w:line="240" w:lineRule="auto"/>
                              <w:rPr>
                                <w:rFonts w:cs="Arial"/>
                                <w:color w:val="222222"/>
                                <w:sz w:val="18"/>
                                <w:szCs w:val="18"/>
                                <w:lang w:eastAsia="en-GB"/>
                              </w:rPr>
                            </w:pPr>
                            <w:r w:rsidRPr="00835AD0">
                              <w:rPr>
                                <w:rFonts w:cs="Arial"/>
                                <w:color w:val="222222"/>
                                <w:sz w:val="18"/>
                                <w:szCs w:val="18"/>
                                <w:lang w:eastAsia="en-GB"/>
                              </w:rPr>
                              <w:t>Here are examples of public authorities:</w:t>
                            </w:r>
                          </w:p>
                          <w:p w:rsidR="004861FF" w:rsidRPr="00520C33" w:rsidRDefault="004861FF" w:rsidP="008E178A">
                            <w:pPr>
                              <w:spacing w:after="120" w:line="240" w:lineRule="auto"/>
                              <w:rPr>
                                <w:sz w:val="18"/>
                                <w:szCs w:val="18"/>
                              </w:rPr>
                            </w:pPr>
                            <w:r w:rsidRPr="00835AD0">
                              <w:rPr>
                                <w:rFonts w:cs="Arial"/>
                                <w:color w:val="222222"/>
                                <w:sz w:val="18"/>
                                <w:szCs w:val="18"/>
                                <w:lang w:eastAsia="en-GB"/>
                              </w:rPr>
                              <w:t>•government departments • courts and tribunals • local authorities • police, prison and immigration officers •schools • NHS trusts and hospitals • other organisations which have been set up by the law • Private organisations or charities are also public authorities if they carry out public functions.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44EA6" id="Rounded Rectangular Callout 9" o:spid="_x0000_s1033" type="#_x0000_t62" style="position:absolute;left:0;text-align:left;margin-left:314pt;margin-top:25.3pt;width:239.6pt;height:27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" adj="496,-7862" fillcolor="white [3201]" strokecolor="#1f497d [3215]" strokeweight="2pt">
                <v:textbox>
                  <w:txbxContent>
                    <w:p w:rsidR="004861FF" w:rsidRDefault="004861FF" w:rsidP="004D6388">
                      <w:pPr>
                        <w:spacing w:after="0"/>
                        <w:rPr>
                          <w:rFonts w:cs="Arial"/>
                          <w:b/>
                          <w:sz w:val="18"/>
                          <w:szCs w:val="18"/>
                          <w:u w:val="single"/>
                        </w:rPr>
                      </w:pPr>
                      <w:r w:rsidRPr="00520C33">
                        <w:rPr>
                          <w:rFonts w:cs="Arial"/>
                          <w:b/>
                          <w:sz w:val="18"/>
                          <w:szCs w:val="18"/>
                          <w:u w:val="single"/>
                        </w:rPr>
                        <w:t>04</w:t>
                      </w:r>
                      <w:r w:rsidRPr="00B96FF1">
                        <w:t xml:space="preserve"> </w:t>
                      </w:r>
                      <w:r w:rsidRPr="00B96FF1">
                        <w:rPr>
                          <w:rFonts w:cs="Arial"/>
                          <w:b/>
                          <w:sz w:val="18"/>
                          <w:szCs w:val="18"/>
                          <w:u w:val="single"/>
                        </w:rPr>
                        <w:t>Who is Responsible for Upholding Human Rights?</w:t>
                      </w:r>
                      <w:r w:rsidRPr="00520C33">
                        <w:rPr>
                          <w:rFonts w:cs="Arial"/>
                          <w:b/>
                          <w:sz w:val="18"/>
                          <w:szCs w:val="18"/>
                          <w:u w:val="single"/>
                        </w:rPr>
                        <w:t xml:space="preserve"> </w:t>
                      </w:r>
                    </w:p>
                    <w:p w:rsidR="004861FF" w:rsidRPr="00520C33" w:rsidRDefault="004861FF" w:rsidP="004D6388">
                      <w:pPr>
                        <w:spacing w:after="0"/>
                        <w:rPr>
                          <w:rFonts w:cs="Arial"/>
                          <w:b/>
                          <w:sz w:val="18"/>
                          <w:szCs w:val="18"/>
                          <w:u w:val="single"/>
                        </w:rPr>
                      </w:pPr>
                    </w:p>
                    <w:p w:rsidR="004861FF" w:rsidRDefault="004861FF" w:rsidP="00B96FF1">
                      <w:pPr>
                        <w:spacing w:after="120" w:line="240" w:lineRule="auto"/>
                        <w:rPr>
                          <w:rFonts w:cs="Arial"/>
                          <w:color w:val="222222"/>
                          <w:sz w:val="18"/>
                          <w:szCs w:val="18"/>
                          <w:lang w:eastAsia="en-GB"/>
                        </w:rPr>
                      </w:pPr>
                      <w:r w:rsidRPr="003503C5">
                        <w:rPr>
                          <w:rFonts w:cs="Arial"/>
                          <w:color w:val="222222"/>
                          <w:sz w:val="18"/>
                          <w:szCs w:val="18"/>
                          <w:lang w:eastAsia="en-GB"/>
                        </w:rPr>
                        <w:t xml:space="preserve">The UDHR states: </w:t>
                      </w:r>
                      <w:r w:rsidRPr="003503C5">
                        <w:rPr>
                          <w:rFonts w:cs="Arial"/>
                          <w:i/>
                          <w:color w:val="222222"/>
                          <w:sz w:val="18"/>
                          <w:szCs w:val="18"/>
                          <w:lang w:eastAsia="en-GB"/>
                        </w:rPr>
                        <w:t>“Every individual and every organ of society …”</w:t>
                      </w:r>
                      <w:r w:rsidRPr="003503C5">
                        <w:rPr>
                          <w:rFonts w:cs="Arial"/>
                          <w:color w:val="222222"/>
                          <w:sz w:val="18"/>
                          <w:szCs w:val="18"/>
                          <w:lang w:eastAsia="en-GB"/>
                        </w:rPr>
                        <w:t>. That not only the government, but also businesses, civil society, and individuals are responsible for promoting and respecting human rights.</w:t>
                      </w:r>
                    </w:p>
                    <w:p w:rsidR="004861FF" w:rsidRPr="00835AD0" w:rsidRDefault="004861FF" w:rsidP="00835AD0">
                      <w:pPr>
                        <w:spacing w:after="120" w:line="240" w:lineRule="auto"/>
                        <w:rPr>
                          <w:rFonts w:cs="Arial"/>
                          <w:color w:val="222222"/>
                          <w:sz w:val="18"/>
                          <w:szCs w:val="18"/>
                          <w:lang w:eastAsia="en-GB"/>
                        </w:rPr>
                      </w:pPr>
                      <w:r w:rsidRPr="00835AD0">
                        <w:rPr>
                          <w:rFonts w:cs="Arial"/>
                          <w:color w:val="222222"/>
                          <w:sz w:val="18"/>
                          <w:szCs w:val="18"/>
                          <w:lang w:eastAsia="en-GB"/>
                        </w:rPr>
                        <w:t>Only public authorities must follow the Human Rights Act. This means you can take action under the Human Rights Act if a public authority has breached your human rights. The Human Rights Act says a public authority is an organisation which provides public functions.</w:t>
                      </w:r>
                    </w:p>
                    <w:p w:rsidR="004861FF" w:rsidRPr="00835AD0" w:rsidRDefault="004861FF" w:rsidP="00835AD0">
                      <w:pPr>
                        <w:spacing w:after="120" w:line="240" w:lineRule="auto"/>
                        <w:rPr>
                          <w:rFonts w:cs="Arial"/>
                          <w:color w:val="222222"/>
                          <w:sz w:val="18"/>
                          <w:szCs w:val="18"/>
                          <w:lang w:eastAsia="en-GB"/>
                        </w:rPr>
                      </w:pPr>
                      <w:r w:rsidRPr="00835AD0">
                        <w:rPr>
                          <w:rFonts w:cs="Arial"/>
                          <w:color w:val="222222"/>
                          <w:sz w:val="18"/>
                          <w:szCs w:val="18"/>
                          <w:lang w:eastAsia="en-GB"/>
                        </w:rPr>
                        <w:t>Here are examples of public authorities:</w:t>
                      </w:r>
                    </w:p>
                    <w:p w:rsidR="004861FF" w:rsidRPr="00520C33" w:rsidRDefault="004861FF" w:rsidP="008E178A">
                      <w:pPr>
                        <w:spacing w:after="120" w:line="240" w:lineRule="auto"/>
                        <w:rPr>
                          <w:sz w:val="18"/>
                          <w:szCs w:val="18"/>
                        </w:rPr>
                      </w:pPr>
                      <w:r w:rsidRPr="00835AD0">
                        <w:rPr>
                          <w:rFonts w:cs="Arial"/>
                          <w:color w:val="222222"/>
                          <w:sz w:val="18"/>
                          <w:szCs w:val="18"/>
                          <w:lang w:eastAsia="en-GB"/>
                        </w:rPr>
                        <w:t>•government departments • courts and tribunals • local authorities • police, prison and immigration officers •schools • NHS trusts and hospitals • other organisations which have been set up by the law • Private organisations or charities are also public authorities if they carry out public functions.</w:t>
                      </w:r>
                    </w:p>
                  </w:txbxContent>
                </v:textbox>
              </v:shape>
            </w:pict>
          </mc:Fallback>
        </mc:AlternateContent>
      </w:r>
    </w:p>
    <w:p w:rsidR="00F914A5" w:rsidRDefault="00F914A5" w:rsidP="00D94366">
      <w:pPr>
        <w:jc w:val="center"/>
      </w:pPr>
    </w:p>
    <w:p w:rsidR="00F914A5" w:rsidRDefault="00F914A5" w:rsidP="00D94366">
      <w:pPr>
        <w:jc w:val="center"/>
      </w:pPr>
    </w:p>
    <w:p w:rsidR="00F914A5" w:rsidRDefault="00F914A5" w:rsidP="00D94366">
      <w:pPr>
        <w:jc w:val="center"/>
      </w:pPr>
    </w:p>
    <w:p w:rsidR="00F914A5" w:rsidRDefault="00F914A5" w:rsidP="00D94366">
      <w:pPr>
        <w:jc w:val="center"/>
      </w:pPr>
    </w:p>
    <w:p w:rsidR="00F914A5" w:rsidRDefault="00F914A5" w:rsidP="00D94366">
      <w:pPr>
        <w:jc w:val="center"/>
      </w:pPr>
    </w:p>
    <w:p w:rsidR="00F914A5" w:rsidRDefault="00F914A5" w:rsidP="00D94366">
      <w:pPr>
        <w:jc w:val="center"/>
      </w:pPr>
    </w:p>
    <w:p w:rsidR="00F914A5" w:rsidRDefault="00F914A5" w:rsidP="00D94366">
      <w:pPr>
        <w:jc w:val="center"/>
      </w:pPr>
    </w:p>
    <w:p w:rsidR="00F914A5" w:rsidRDefault="00F914A5" w:rsidP="00D94366">
      <w:pPr>
        <w:jc w:val="center"/>
      </w:pPr>
    </w:p>
    <w:p w:rsidR="00F914A5" w:rsidRDefault="00F914A5" w:rsidP="00D94366">
      <w:pPr>
        <w:jc w:val="center"/>
      </w:pPr>
    </w:p>
    <w:p w:rsidR="00F914A5" w:rsidRDefault="00F914A5" w:rsidP="00D94366">
      <w:pPr>
        <w:jc w:val="center"/>
      </w:pPr>
    </w:p>
    <w:p w:rsidR="00F914A5" w:rsidRDefault="00520C33" w:rsidP="00D94366">
      <w:pPr>
        <w:jc w:val="center"/>
      </w:pPr>
      <w:r>
        <w:rPr>
          <w:noProof/>
          <w:lang w:eastAsia="en-GB"/>
        </w:rPr>
        <mc:AlternateContent>
          <mc:Choice Requires="wps">
            <w:drawing>
              <wp:anchor distT="0" distB="0" distL="114300" distR="114300" simplePos="0" relativeHeight="251658246" behindDoc="0" locked="0" layoutInCell="1" allowOverlap="1" wp14:anchorId="70E3344C" wp14:editId="575A360D">
                <wp:simplePos x="0" y="0"/>
                <wp:positionH relativeFrom="column">
                  <wp:posOffset>-274320</wp:posOffset>
                </wp:positionH>
                <wp:positionV relativeFrom="paragraph">
                  <wp:posOffset>279400</wp:posOffset>
                </wp:positionV>
                <wp:extent cx="4427220" cy="975360"/>
                <wp:effectExtent l="0" t="0" r="1143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220" cy="975360"/>
                        </a:xfrm>
                        <a:prstGeom prst="rect">
                          <a:avLst/>
                        </a:prstGeom>
                        <a:solidFill>
                          <a:srgbClr val="FFFFFF"/>
                        </a:solidFill>
                        <a:ln w="9525">
                          <a:solidFill>
                            <a:srgbClr val="000000"/>
                          </a:solidFill>
                          <a:miter lim="800000"/>
                          <a:headEnd/>
                          <a:tailEnd/>
                        </a:ln>
                      </wps:spPr>
                      <wps:txbx>
                        <w:txbxContent>
                          <w:p w:rsidR="004861FF" w:rsidRDefault="004861FF" w:rsidP="00F914A5">
                            <w:pPr>
                              <w:rPr>
                                <w:lang w:eastAsia="en-GB"/>
                              </w:rPr>
                            </w:pPr>
                            <w:r>
                              <w:rPr>
                                <w:lang w:eastAsia="en-GB"/>
                              </w:rPr>
                              <w:t xml:space="preserve">Safeguarding lead in your service.                         Tel:........................................................ Email:……………………………………………               </w:t>
                            </w:r>
                          </w:p>
                          <w:p w:rsidR="004861FF" w:rsidRDefault="004861FF" w:rsidP="00F914A5">
                            <w:pPr>
                              <w:rPr>
                                <w:lang w:eastAsia="en-GB"/>
                              </w:rPr>
                            </w:pPr>
                            <w:r>
                              <w:rPr>
                                <w:lang w:eastAsia="en-GB"/>
                              </w:rPr>
                              <w:t>Halton Safeguarding Adults Unit: 0151 907 8306</w:t>
                            </w:r>
                          </w:p>
                          <w:p w:rsidR="004861FF" w:rsidRPr="00A40243" w:rsidRDefault="004861FF" w:rsidP="00F914A5">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E3344C" id="_x0000_t202" coordsize="21600,21600" o:spt="202" path="m,l,21600r21600,l21600,xe">
                <v:stroke joinstyle="miter"/>
                <v:path gradientshapeok="t" o:connecttype="rect"/>
              </v:shapetype>
              <v:shape id="Text Box 2" o:spid="_x0000_s1034" type="#_x0000_t202" style="position:absolute;left:0;text-align:left;margin-left:-21.6pt;margin-top:22pt;width:348.6pt;height:76.8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">
                <v:textbox>
                  <w:txbxContent>
                    <w:p w:rsidR="004861FF" w:rsidRDefault="004861FF" w:rsidP="00F914A5">
                      <w:pPr>
                        <w:rPr>
                          <w:lang w:eastAsia="en-GB"/>
                        </w:rPr>
                      </w:pPr>
                      <w:r>
                        <w:rPr>
                          <w:lang w:eastAsia="en-GB"/>
                        </w:rPr>
                        <w:t xml:space="preserve">Safeguarding lead in your service.                         Tel:........................................................ Email:……………………………………………               </w:t>
                      </w:r>
                    </w:p>
                    <w:p w:rsidR="004861FF" w:rsidRDefault="004861FF" w:rsidP="00F914A5">
                      <w:pPr>
                        <w:rPr>
                          <w:lang w:eastAsia="en-GB"/>
                        </w:rPr>
                      </w:pPr>
                      <w:r>
                        <w:rPr>
                          <w:lang w:eastAsia="en-GB"/>
                        </w:rPr>
                        <w:t>Halton Safeguarding Adults Unit: 0151 907 8306</w:t>
                      </w:r>
                    </w:p>
                    <w:p w:rsidR="004861FF" w:rsidRPr="00A40243" w:rsidRDefault="004861FF" w:rsidP="00F914A5">
                      <w:pPr>
                        <w:spacing w:after="0" w:line="240" w:lineRule="auto"/>
                        <w:rPr>
                          <w:sz w:val="20"/>
                          <w:szCs w:val="20"/>
                        </w:rPr>
                      </w:pPr>
                    </w:p>
                  </w:txbxContent>
                </v:textbox>
              </v:shape>
            </w:pict>
          </mc:Fallback>
        </mc:AlternateContent>
      </w:r>
    </w:p>
    <w:p w:rsidR="00F914A5" w:rsidRDefault="00F914A5" w:rsidP="00D94366">
      <w:pPr>
        <w:jc w:val="center"/>
      </w:pPr>
    </w:p>
    <w:p w:rsidR="00F914A5" w:rsidRDefault="00F914A5" w:rsidP="00D94366">
      <w:pPr>
        <w:jc w:val="center"/>
      </w:pPr>
    </w:p>
    <w:p w:rsidR="0036510E" w:rsidRDefault="0036510E" w:rsidP="0036510E">
      <w:pPr>
        <w:rPr>
          <w:b/>
        </w:rPr>
      </w:pPr>
      <w:r>
        <w:rPr>
          <w:noProof/>
          <w:lang w:eastAsia="en-GB"/>
        </w:rPr>
        <mc:AlternateContent>
          <mc:Choice Requires="wps">
            <w:drawing>
              <wp:anchor distT="0" distB="0" distL="114300" distR="114300" simplePos="0" relativeHeight="251658248" behindDoc="0" locked="0" layoutInCell="1" allowOverlap="1" wp14:anchorId="3AD88709" wp14:editId="1FC136D8">
                <wp:simplePos x="0" y="0"/>
                <wp:positionH relativeFrom="column">
                  <wp:posOffset>-733425</wp:posOffset>
                </wp:positionH>
                <wp:positionV relativeFrom="paragraph">
                  <wp:posOffset>-457199</wp:posOffset>
                </wp:positionV>
                <wp:extent cx="8181975" cy="723900"/>
                <wp:effectExtent l="0" t="0" r="28575" b="1905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81975" cy="723900"/>
                        </a:xfrm>
                        <a:prstGeom prst="roundRect">
                          <a:avLst>
                            <a:gd name="adj" fmla="val 16667"/>
                          </a:avLst>
                        </a:prstGeom>
                        <a:solidFill>
                          <a:srgbClr val="4F81BD">
                            <a:lumMod val="20000"/>
                            <a:lumOff val="80000"/>
                          </a:srgbClr>
                        </a:solidFill>
                        <a:ln w="9525">
                          <a:solidFill>
                            <a:sysClr val="window" lastClr="FFFFFF">
                              <a:lumMod val="100000"/>
                              <a:lumOff val="0"/>
                            </a:sysClr>
                          </a:solidFill>
                          <a:round/>
                          <a:headEnd/>
                          <a:tailEnd/>
                        </a:ln>
                      </wps:spPr>
                      <wps:txbx>
                        <w:txbxContent>
                          <w:p w:rsidR="004861FF" w:rsidRPr="007C7542" w:rsidRDefault="004861FF" w:rsidP="0036510E">
                            <w:pPr>
                              <w:shd w:val="clear" w:color="auto" w:fill="DBE5F1" w:themeFill="accent1" w:themeFillTint="33"/>
                              <w:spacing w:after="0" w:line="240" w:lineRule="auto"/>
                              <w:jc w:val="center"/>
                              <w:rPr>
                                <w:rFonts w:cs="Arial"/>
                                <w:b/>
                                <w:sz w:val="36"/>
                                <w:szCs w:val="36"/>
                              </w:rPr>
                            </w:pPr>
                            <w:r w:rsidRPr="007C7542">
                              <w:rPr>
                                <w:rFonts w:cs="Arial"/>
                                <w:b/>
                                <w:sz w:val="36"/>
                                <w:szCs w:val="36"/>
                              </w:rPr>
                              <w:t>7 Minute Briefing</w:t>
                            </w:r>
                            <w:r>
                              <w:rPr>
                                <w:rFonts w:cs="Arial"/>
                                <w:b/>
                                <w:sz w:val="36"/>
                                <w:szCs w:val="36"/>
                              </w:rPr>
                              <w:t xml:space="preserve"> action plan</w:t>
                            </w:r>
                            <w:r w:rsidRPr="007C7542">
                              <w:rPr>
                                <w:rFonts w:cs="Arial"/>
                                <w:b/>
                                <w:sz w:val="36"/>
                                <w:szCs w:val="36"/>
                              </w:rPr>
                              <w:t xml:space="preserve"> – </w:t>
                            </w:r>
                            <w:r>
                              <w:rPr>
                                <w:rFonts w:cs="Arial"/>
                                <w:b/>
                                <w:sz w:val="36"/>
                                <w:szCs w:val="36"/>
                              </w:rPr>
                              <w:t>Human Rights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D88709" id="Rounded Rectangle 3" o:spid="_x0000_s1035" style="position:absolute;margin-left:-57.75pt;margin-top:-36pt;width:644.25pt;height:57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" fillcolor="#dce6f2" strokecolor="white">
                <v:textbox>
                  <w:txbxContent>
                    <w:p w:rsidR="004861FF" w:rsidRPr="007C7542" w:rsidRDefault="004861FF" w:rsidP="0036510E">
                      <w:pPr>
                        <w:shd w:val="clear" w:color="auto" w:fill="DBE5F1" w:themeFill="accent1" w:themeFillTint="33"/>
                        <w:spacing w:after="0" w:line="240" w:lineRule="auto"/>
                        <w:jc w:val="center"/>
                        <w:rPr>
                          <w:rFonts w:cs="Arial"/>
                          <w:b/>
                          <w:sz w:val="36"/>
                          <w:szCs w:val="36"/>
                        </w:rPr>
                      </w:pPr>
                      <w:r w:rsidRPr="007C7542">
                        <w:rPr>
                          <w:rFonts w:cs="Arial"/>
                          <w:b/>
                          <w:sz w:val="36"/>
                          <w:szCs w:val="36"/>
                        </w:rPr>
                        <w:t>7 Minute Briefing</w:t>
                      </w:r>
                      <w:r>
                        <w:rPr>
                          <w:rFonts w:cs="Arial"/>
                          <w:b/>
                          <w:sz w:val="36"/>
                          <w:szCs w:val="36"/>
                        </w:rPr>
                        <w:t xml:space="preserve"> action plan</w:t>
                      </w:r>
                      <w:r w:rsidRPr="007C7542">
                        <w:rPr>
                          <w:rFonts w:cs="Arial"/>
                          <w:b/>
                          <w:sz w:val="36"/>
                          <w:szCs w:val="36"/>
                        </w:rPr>
                        <w:t xml:space="preserve"> – </w:t>
                      </w:r>
                      <w:r>
                        <w:rPr>
                          <w:rFonts w:cs="Arial"/>
                          <w:b/>
                          <w:sz w:val="36"/>
                          <w:szCs w:val="36"/>
                        </w:rPr>
                        <w:t>Human Rights</w:t>
                      </w:r>
                    </w:p>
                  </w:txbxContent>
                </v:textbox>
              </v:roundrect>
            </w:pict>
          </mc:Fallback>
        </mc:AlternateContent>
      </w:r>
    </w:p>
    <w:p w:rsidR="0036510E" w:rsidRPr="0036510E" w:rsidRDefault="0036510E" w:rsidP="0036510E">
      <w:pPr>
        <w:rPr>
          <w:b/>
        </w:rPr>
      </w:pPr>
      <w:r w:rsidRPr="0036510E">
        <w:rPr>
          <w:b/>
        </w:rPr>
        <w:t>Organisation ………………………………………   Service……………………………………………………………………….</w:t>
      </w:r>
    </w:p>
    <w:p w:rsidR="0036510E" w:rsidRPr="0036510E" w:rsidRDefault="0036510E" w:rsidP="0036510E">
      <w:pPr>
        <w:rPr>
          <w:b/>
        </w:rPr>
      </w:pPr>
      <w:r w:rsidRPr="0036510E">
        <w:rPr>
          <w:noProof/>
          <w:lang w:eastAsia="en-GB"/>
        </w:rPr>
        <mc:AlternateContent>
          <mc:Choice Requires="wps">
            <w:drawing>
              <wp:anchor distT="0" distB="0" distL="114300" distR="114300" simplePos="0" relativeHeight="251658247" behindDoc="0" locked="0" layoutInCell="1" allowOverlap="1" wp14:anchorId="5261B663" wp14:editId="099EDD78">
                <wp:simplePos x="0" y="0"/>
                <wp:positionH relativeFrom="column">
                  <wp:posOffset>-114301</wp:posOffset>
                </wp:positionH>
                <wp:positionV relativeFrom="paragraph">
                  <wp:posOffset>344170</wp:posOffset>
                </wp:positionV>
                <wp:extent cx="6829425" cy="25527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2552700"/>
                        </a:xfrm>
                        <a:prstGeom prst="rect">
                          <a:avLst/>
                        </a:prstGeom>
                        <a:solidFill>
                          <a:srgbClr val="4F81BD">
                            <a:lumMod val="20000"/>
                            <a:lumOff val="80000"/>
                          </a:srgbClr>
                        </a:solidFill>
                        <a:ln w="9525">
                          <a:solidFill>
                            <a:srgbClr val="000000"/>
                          </a:solidFill>
                          <a:miter lim="800000"/>
                          <a:headEnd/>
                          <a:tailEnd/>
                        </a:ln>
                      </wps:spPr>
                      <wps:txbx>
                        <w:txbxContent>
                          <w:p w:rsidR="004861FF" w:rsidRPr="00037A09" w:rsidRDefault="004861FF" w:rsidP="0036510E">
                            <w:pPr>
                              <w:shd w:val="clear" w:color="auto" w:fill="DBE5F1" w:themeFill="accent1" w:themeFillTint="33"/>
                              <w:rPr>
                                <w:b/>
                                <w:sz w:val="28"/>
                                <w:szCs w:val="28"/>
                              </w:rPr>
                            </w:pPr>
                            <w:r>
                              <w:rPr>
                                <w:b/>
                                <w:sz w:val="28"/>
                                <w:szCs w:val="28"/>
                              </w:rPr>
                              <w:t xml:space="preserve">What </w:t>
                            </w:r>
                            <w:r w:rsidRPr="00037A09">
                              <w:rPr>
                                <w:b/>
                                <w:sz w:val="28"/>
                                <w:szCs w:val="28"/>
                              </w:rPr>
                              <w:t xml:space="preserve">learning or recommendations </w:t>
                            </w:r>
                            <w:r>
                              <w:rPr>
                                <w:b/>
                                <w:sz w:val="28"/>
                                <w:szCs w:val="28"/>
                              </w:rPr>
                              <w:t>are relevant to your team, please give details:</w:t>
                            </w:r>
                          </w:p>
                          <w:p w:rsidR="004861FF" w:rsidRPr="00037A09" w:rsidRDefault="004861FF" w:rsidP="0036510E">
                            <w:pPr>
                              <w:shd w:val="clear" w:color="auto" w:fill="DBE5F1" w:themeFill="accent1" w:themeFillTint="33"/>
                              <w:rPr>
                                <w:b/>
                              </w:rPr>
                            </w:pPr>
                            <w:r w:rsidRPr="00037A09">
                              <w:rPr>
                                <w:b/>
                              </w:rPr>
                              <w:t>1 …………………………………………………………………………………………………………………………………………………………</w:t>
                            </w:r>
                          </w:p>
                          <w:p w:rsidR="004861FF" w:rsidRPr="00037A09" w:rsidRDefault="004861FF" w:rsidP="0036510E">
                            <w:pPr>
                              <w:shd w:val="clear" w:color="auto" w:fill="DBE5F1" w:themeFill="accent1" w:themeFillTint="33"/>
                              <w:rPr>
                                <w:b/>
                              </w:rPr>
                            </w:pPr>
                            <w:r w:rsidRPr="00037A09">
                              <w:rPr>
                                <w:b/>
                              </w:rPr>
                              <w:t>……………………………………………………………………………………………………………………………………………………………</w:t>
                            </w:r>
                          </w:p>
                          <w:p w:rsidR="004861FF" w:rsidRPr="00037A09" w:rsidRDefault="004861FF" w:rsidP="0036510E">
                            <w:pPr>
                              <w:shd w:val="clear" w:color="auto" w:fill="DBE5F1" w:themeFill="accent1" w:themeFillTint="33"/>
                              <w:rPr>
                                <w:b/>
                              </w:rPr>
                            </w:pPr>
                            <w:r w:rsidRPr="00037A09">
                              <w:rPr>
                                <w:b/>
                              </w:rPr>
                              <w:t>2 ………………………………………………………………………………………………………………………………………………………….</w:t>
                            </w:r>
                          </w:p>
                          <w:p w:rsidR="004861FF" w:rsidRPr="00037A09" w:rsidRDefault="004861FF" w:rsidP="0036510E">
                            <w:pPr>
                              <w:shd w:val="clear" w:color="auto" w:fill="DBE5F1" w:themeFill="accent1" w:themeFillTint="33"/>
                              <w:rPr>
                                <w:b/>
                              </w:rPr>
                            </w:pPr>
                            <w:r w:rsidRPr="00037A09">
                              <w:rPr>
                                <w:b/>
                              </w:rPr>
                              <w:t>……………………………………………………………………………………………………………………………………………………………</w:t>
                            </w:r>
                          </w:p>
                          <w:p w:rsidR="004861FF" w:rsidRPr="00037A09" w:rsidRDefault="004861FF" w:rsidP="0036510E">
                            <w:pPr>
                              <w:shd w:val="clear" w:color="auto" w:fill="DBE5F1" w:themeFill="accent1" w:themeFillTint="33"/>
                              <w:rPr>
                                <w:b/>
                              </w:rPr>
                            </w:pPr>
                            <w:r w:rsidRPr="00037A09">
                              <w:rPr>
                                <w:b/>
                              </w:rPr>
                              <w:t>3 ………………………………………………………………………………………………………………………………………………………….</w:t>
                            </w:r>
                          </w:p>
                          <w:p w:rsidR="004861FF" w:rsidRPr="00037A09" w:rsidRDefault="004861FF" w:rsidP="0036510E">
                            <w:pPr>
                              <w:shd w:val="clear" w:color="auto" w:fill="DBE5F1" w:themeFill="accent1" w:themeFillTint="33"/>
                              <w:rPr>
                                <w:b/>
                              </w:rPr>
                            </w:pPr>
                            <w:r w:rsidRPr="00037A09">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61B663" id="_x0000_s1036" type="#_x0000_t202" style="position:absolute;margin-left:-9pt;margin-top:27.1pt;width:537.75pt;height:201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" fillcolor="#dce6f2">
                <v:textbox>
                  <w:txbxContent>
                    <w:p w:rsidR="004861FF" w:rsidRPr="00037A09" w:rsidRDefault="004861FF" w:rsidP="0036510E">
                      <w:pPr>
                        <w:shd w:val="clear" w:color="auto" w:fill="DBE5F1" w:themeFill="accent1" w:themeFillTint="33"/>
                        <w:rPr>
                          <w:b/>
                          <w:sz w:val="28"/>
                          <w:szCs w:val="28"/>
                        </w:rPr>
                      </w:pPr>
                      <w:r>
                        <w:rPr>
                          <w:b/>
                          <w:sz w:val="28"/>
                          <w:szCs w:val="28"/>
                        </w:rPr>
                        <w:t xml:space="preserve">What </w:t>
                      </w:r>
                      <w:r w:rsidRPr="00037A09">
                        <w:rPr>
                          <w:b/>
                          <w:sz w:val="28"/>
                          <w:szCs w:val="28"/>
                        </w:rPr>
                        <w:t xml:space="preserve">learning or recommendations </w:t>
                      </w:r>
                      <w:r>
                        <w:rPr>
                          <w:b/>
                          <w:sz w:val="28"/>
                          <w:szCs w:val="28"/>
                        </w:rPr>
                        <w:t>are relevant to your team, please give details:</w:t>
                      </w:r>
                    </w:p>
                    <w:p w:rsidR="004861FF" w:rsidRPr="00037A09" w:rsidRDefault="004861FF" w:rsidP="0036510E">
                      <w:pPr>
                        <w:shd w:val="clear" w:color="auto" w:fill="DBE5F1" w:themeFill="accent1" w:themeFillTint="33"/>
                        <w:rPr>
                          <w:b/>
                        </w:rPr>
                      </w:pPr>
                      <w:r w:rsidRPr="00037A09">
                        <w:rPr>
                          <w:b/>
                        </w:rPr>
                        <w:t>1 …………………………………………………………………………………………………………………………………………………………</w:t>
                      </w:r>
                    </w:p>
                    <w:p w:rsidR="004861FF" w:rsidRPr="00037A09" w:rsidRDefault="004861FF" w:rsidP="0036510E">
                      <w:pPr>
                        <w:shd w:val="clear" w:color="auto" w:fill="DBE5F1" w:themeFill="accent1" w:themeFillTint="33"/>
                        <w:rPr>
                          <w:b/>
                        </w:rPr>
                      </w:pPr>
                      <w:r w:rsidRPr="00037A09">
                        <w:rPr>
                          <w:b/>
                        </w:rPr>
                        <w:t>……………………………………………………………………………………………………………………………………………………………</w:t>
                      </w:r>
                    </w:p>
                    <w:p w:rsidR="004861FF" w:rsidRPr="00037A09" w:rsidRDefault="004861FF" w:rsidP="0036510E">
                      <w:pPr>
                        <w:shd w:val="clear" w:color="auto" w:fill="DBE5F1" w:themeFill="accent1" w:themeFillTint="33"/>
                        <w:rPr>
                          <w:b/>
                        </w:rPr>
                      </w:pPr>
                      <w:r w:rsidRPr="00037A09">
                        <w:rPr>
                          <w:b/>
                        </w:rPr>
                        <w:t>2 ………………………………………………………………………………………………………………………………………………………….</w:t>
                      </w:r>
                    </w:p>
                    <w:p w:rsidR="004861FF" w:rsidRPr="00037A09" w:rsidRDefault="004861FF" w:rsidP="0036510E">
                      <w:pPr>
                        <w:shd w:val="clear" w:color="auto" w:fill="DBE5F1" w:themeFill="accent1" w:themeFillTint="33"/>
                        <w:rPr>
                          <w:b/>
                        </w:rPr>
                      </w:pPr>
                      <w:r w:rsidRPr="00037A09">
                        <w:rPr>
                          <w:b/>
                        </w:rPr>
                        <w:t>……………………………………………………………………………………………………………………………………………………………</w:t>
                      </w:r>
                    </w:p>
                    <w:p w:rsidR="004861FF" w:rsidRPr="00037A09" w:rsidRDefault="004861FF" w:rsidP="0036510E">
                      <w:pPr>
                        <w:shd w:val="clear" w:color="auto" w:fill="DBE5F1" w:themeFill="accent1" w:themeFillTint="33"/>
                        <w:rPr>
                          <w:b/>
                        </w:rPr>
                      </w:pPr>
                      <w:r w:rsidRPr="00037A09">
                        <w:rPr>
                          <w:b/>
                        </w:rPr>
                        <w:t>3 ………………………………………………………………………………………………………………………………………………………….</w:t>
                      </w:r>
                    </w:p>
                    <w:p w:rsidR="004861FF" w:rsidRPr="00037A09" w:rsidRDefault="004861FF" w:rsidP="0036510E">
                      <w:pPr>
                        <w:shd w:val="clear" w:color="auto" w:fill="DBE5F1" w:themeFill="accent1" w:themeFillTint="33"/>
                        <w:rPr>
                          <w:b/>
                        </w:rPr>
                      </w:pPr>
                      <w:r w:rsidRPr="00037A09">
                        <w:rPr>
                          <w:b/>
                        </w:rPr>
                        <w:t>……………………………………………………………………………………………………………………………………………………………</w:t>
                      </w:r>
                    </w:p>
                  </w:txbxContent>
                </v:textbox>
              </v:shape>
            </w:pict>
          </mc:Fallback>
        </mc:AlternateContent>
      </w:r>
      <w:r w:rsidRPr="0036510E">
        <w:rPr>
          <w:b/>
        </w:rPr>
        <w:t>Lead……………………………………………….   Contact details ……………………………………………………………..</w:t>
      </w:r>
    </w:p>
    <w:p w:rsidR="0036510E" w:rsidRPr="0036510E" w:rsidRDefault="0036510E" w:rsidP="0036510E"/>
    <w:p w:rsidR="0036510E" w:rsidRPr="0036510E" w:rsidRDefault="0036510E" w:rsidP="0036510E"/>
    <w:p w:rsidR="0036510E" w:rsidRPr="0036510E" w:rsidRDefault="0036510E" w:rsidP="0036510E"/>
    <w:p w:rsidR="0036510E" w:rsidRPr="0036510E" w:rsidRDefault="0036510E" w:rsidP="0036510E"/>
    <w:p w:rsidR="0036510E" w:rsidRPr="0036510E" w:rsidRDefault="0036510E" w:rsidP="0036510E"/>
    <w:p w:rsidR="0036510E" w:rsidRPr="0036510E" w:rsidRDefault="0036510E" w:rsidP="0036510E"/>
    <w:p w:rsidR="0036510E" w:rsidRPr="0036510E" w:rsidRDefault="0036510E" w:rsidP="0036510E"/>
    <w:p w:rsidR="0036510E" w:rsidRPr="0036510E" w:rsidRDefault="0036510E" w:rsidP="0036510E"/>
    <w:p w:rsidR="0036510E" w:rsidRPr="0036510E" w:rsidRDefault="0036510E" w:rsidP="0036510E">
      <w:pPr>
        <w:rPr>
          <w:b/>
        </w:rPr>
      </w:pPr>
      <w:r w:rsidRPr="0036510E">
        <w:rPr>
          <w:b/>
        </w:rPr>
        <w:t>Use this discussion to help plan development/service improvement</w:t>
      </w:r>
    </w:p>
    <w:p w:rsidR="0036510E" w:rsidRPr="0036510E" w:rsidRDefault="0036510E" w:rsidP="0036510E">
      <w:pPr>
        <w:rPr>
          <w:b/>
        </w:rPr>
      </w:pPr>
      <w:r w:rsidRPr="0036510E">
        <w:rPr>
          <w:b/>
          <w:sz w:val="36"/>
          <w:szCs w:val="36"/>
        </w:rPr>
        <w:t>Action Plan</w:t>
      </w:r>
      <w:r>
        <w:rPr>
          <w:b/>
          <w:sz w:val="36"/>
          <w:szCs w:val="36"/>
        </w:rPr>
        <w:t xml:space="preserve">: </w:t>
      </w:r>
      <w:r w:rsidRPr="0036510E">
        <w:rPr>
          <w:b/>
        </w:rPr>
        <w:t xml:space="preserve">What actions have been agreed following group </w:t>
      </w:r>
      <w:r w:rsidR="00F317FA" w:rsidRPr="0036510E">
        <w:rPr>
          <w:b/>
        </w:rPr>
        <w:t>discussion?</w:t>
      </w:r>
    </w:p>
    <w:tbl>
      <w:tblPr>
        <w:tblStyle w:val="TableGrid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2012"/>
        <w:gridCol w:w="2078"/>
        <w:gridCol w:w="2062"/>
        <w:gridCol w:w="2148"/>
      </w:tblGrid>
      <w:tr w:rsidR="0036510E" w:rsidRPr="0036510E" w:rsidTr="0036510E">
        <w:trPr>
          <w:trHeight w:val="1388"/>
        </w:trPr>
        <w:tc>
          <w:tcPr>
            <w:tcW w:w="2190" w:type="dxa"/>
            <w:shd w:val="clear" w:color="auto" w:fill="DBE5F1" w:themeFill="accent1" w:themeFillTint="33"/>
            <w:vAlign w:val="center"/>
          </w:tcPr>
          <w:p w:rsidR="0036510E" w:rsidRPr="0036510E" w:rsidRDefault="0036510E" w:rsidP="0036510E">
            <w:pPr>
              <w:spacing w:after="200" w:line="276" w:lineRule="auto"/>
              <w:rPr>
                <w:b/>
              </w:rPr>
            </w:pPr>
            <w:r w:rsidRPr="0036510E">
              <w:rPr>
                <w:b/>
              </w:rPr>
              <w:t>What need to happen?</w:t>
            </w:r>
          </w:p>
        </w:tc>
        <w:tc>
          <w:tcPr>
            <w:tcW w:w="2064" w:type="dxa"/>
            <w:shd w:val="clear" w:color="auto" w:fill="DBE5F1" w:themeFill="accent1" w:themeFillTint="33"/>
            <w:vAlign w:val="center"/>
          </w:tcPr>
          <w:p w:rsidR="0036510E" w:rsidRPr="0036510E" w:rsidRDefault="0036510E" w:rsidP="0036510E">
            <w:pPr>
              <w:spacing w:after="200" w:line="276" w:lineRule="auto"/>
              <w:rPr>
                <w:b/>
              </w:rPr>
            </w:pPr>
            <w:r w:rsidRPr="0036510E">
              <w:rPr>
                <w:b/>
              </w:rPr>
              <w:t>Who will do it?</w:t>
            </w:r>
          </w:p>
        </w:tc>
        <w:tc>
          <w:tcPr>
            <w:tcW w:w="2126" w:type="dxa"/>
            <w:shd w:val="clear" w:color="auto" w:fill="DBE5F1" w:themeFill="accent1" w:themeFillTint="33"/>
            <w:vAlign w:val="center"/>
          </w:tcPr>
          <w:p w:rsidR="0036510E" w:rsidRPr="0036510E" w:rsidRDefault="0036510E" w:rsidP="0036510E">
            <w:pPr>
              <w:spacing w:after="200" w:line="276" w:lineRule="auto"/>
              <w:rPr>
                <w:b/>
              </w:rPr>
            </w:pPr>
            <w:r w:rsidRPr="0036510E">
              <w:rPr>
                <w:b/>
              </w:rPr>
              <w:t>By when?</w:t>
            </w:r>
          </w:p>
        </w:tc>
        <w:tc>
          <w:tcPr>
            <w:tcW w:w="2111" w:type="dxa"/>
            <w:shd w:val="clear" w:color="auto" w:fill="DBE5F1" w:themeFill="accent1" w:themeFillTint="33"/>
            <w:vAlign w:val="center"/>
          </w:tcPr>
          <w:p w:rsidR="0036510E" w:rsidRPr="0036510E" w:rsidRDefault="0036510E" w:rsidP="0036510E">
            <w:pPr>
              <w:spacing w:after="200" w:line="276" w:lineRule="auto"/>
              <w:rPr>
                <w:b/>
              </w:rPr>
            </w:pPr>
            <w:r w:rsidRPr="0036510E">
              <w:rPr>
                <w:b/>
              </w:rPr>
              <w:t>How will you know when this has been done?</w:t>
            </w:r>
          </w:p>
        </w:tc>
        <w:tc>
          <w:tcPr>
            <w:tcW w:w="2191" w:type="dxa"/>
            <w:shd w:val="clear" w:color="auto" w:fill="DBE5F1" w:themeFill="accent1" w:themeFillTint="33"/>
            <w:vAlign w:val="center"/>
          </w:tcPr>
          <w:p w:rsidR="0036510E" w:rsidRPr="0036510E" w:rsidRDefault="0036510E" w:rsidP="0036510E">
            <w:pPr>
              <w:spacing w:after="200" w:line="276" w:lineRule="auto"/>
              <w:rPr>
                <w:b/>
              </w:rPr>
            </w:pPr>
            <w:r w:rsidRPr="0036510E">
              <w:rPr>
                <w:b/>
              </w:rPr>
              <w:t>How will you know if it has worked?</w:t>
            </w:r>
          </w:p>
        </w:tc>
      </w:tr>
      <w:tr w:rsidR="0036510E" w:rsidRPr="0036510E" w:rsidTr="0036510E">
        <w:tc>
          <w:tcPr>
            <w:tcW w:w="2190" w:type="dxa"/>
          </w:tcPr>
          <w:p w:rsidR="0036510E" w:rsidRPr="0036510E" w:rsidRDefault="0036510E" w:rsidP="0036510E">
            <w:pPr>
              <w:spacing w:after="200" w:line="276" w:lineRule="auto"/>
              <w:rPr>
                <w:b/>
              </w:rPr>
            </w:pPr>
          </w:p>
          <w:p w:rsidR="0036510E" w:rsidRPr="0036510E" w:rsidRDefault="0036510E" w:rsidP="0036510E">
            <w:pPr>
              <w:spacing w:after="200" w:line="276" w:lineRule="auto"/>
              <w:rPr>
                <w:b/>
              </w:rPr>
            </w:pPr>
          </w:p>
          <w:p w:rsidR="0036510E" w:rsidRPr="0036510E" w:rsidRDefault="0036510E" w:rsidP="0036510E">
            <w:pPr>
              <w:spacing w:after="200" w:line="276" w:lineRule="auto"/>
              <w:rPr>
                <w:b/>
              </w:rPr>
            </w:pPr>
          </w:p>
        </w:tc>
        <w:tc>
          <w:tcPr>
            <w:tcW w:w="2064" w:type="dxa"/>
          </w:tcPr>
          <w:p w:rsidR="0036510E" w:rsidRPr="0036510E" w:rsidRDefault="0036510E" w:rsidP="0036510E">
            <w:pPr>
              <w:spacing w:after="200" w:line="276" w:lineRule="auto"/>
              <w:rPr>
                <w:b/>
              </w:rPr>
            </w:pPr>
          </w:p>
        </w:tc>
        <w:tc>
          <w:tcPr>
            <w:tcW w:w="2126" w:type="dxa"/>
          </w:tcPr>
          <w:p w:rsidR="0036510E" w:rsidRPr="0036510E" w:rsidRDefault="0036510E" w:rsidP="0036510E">
            <w:pPr>
              <w:spacing w:after="200" w:line="276" w:lineRule="auto"/>
              <w:rPr>
                <w:b/>
              </w:rPr>
            </w:pPr>
          </w:p>
        </w:tc>
        <w:tc>
          <w:tcPr>
            <w:tcW w:w="2111" w:type="dxa"/>
          </w:tcPr>
          <w:p w:rsidR="0036510E" w:rsidRPr="0036510E" w:rsidRDefault="0036510E" w:rsidP="0036510E">
            <w:pPr>
              <w:spacing w:after="200" w:line="276" w:lineRule="auto"/>
              <w:rPr>
                <w:b/>
              </w:rPr>
            </w:pPr>
          </w:p>
        </w:tc>
        <w:tc>
          <w:tcPr>
            <w:tcW w:w="2191" w:type="dxa"/>
          </w:tcPr>
          <w:p w:rsidR="0036510E" w:rsidRPr="0036510E" w:rsidRDefault="0036510E" w:rsidP="0036510E">
            <w:pPr>
              <w:spacing w:after="200" w:line="276" w:lineRule="auto"/>
              <w:rPr>
                <w:b/>
              </w:rPr>
            </w:pPr>
          </w:p>
        </w:tc>
      </w:tr>
      <w:tr w:rsidR="0036510E" w:rsidRPr="0036510E" w:rsidTr="0036510E">
        <w:tc>
          <w:tcPr>
            <w:tcW w:w="2190" w:type="dxa"/>
          </w:tcPr>
          <w:p w:rsidR="0036510E" w:rsidRPr="0036510E" w:rsidRDefault="0036510E" w:rsidP="0036510E">
            <w:pPr>
              <w:spacing w:after="200" w:line="276" w:lineRule="auto"/>
              <w:rPr>
                <w:b/>
              </w:rPr>
            </w:pPr>
          </w:p>
          <w:p w:rsidR="0036510E" w:rsidRPr="0036510E" w:rsidRDefault="0036510E" w:rsidP="0036510E">
            <w:pPr>
              <w:spacing w:after="200" w:line="276" w:lineRule="auto"/>
              <w:rPr>
                <w:b/>
              </w:rPr>
            </w:pPr>
          </w:p>
          <w:p w:rsidR="0036510E" w:rsidRPr="0036510E" w:rsidRDefault="0036510E" w:rsidP="0036510E">
            <w:pPr>
              <w:spacing w:after="200" w:line="276" w:lineRule="auto"/>
              <w:rPr>
                <w:b/>
              </w:rPr>
            </w:pPr>
          </w:p>
        </w:tc>
        <w:tc>
          <w:tcPr>
            <w:tcW w:w="2064" w:type="dxa"/>
          </w:tcPr>
          <w:p w:rsidR="0036510E" w:rsidRPr="0036510E" w:rsidRDefault="0036510E" w:rsidP="0036510E">
            <w:pPr>
              <w:spacing w:after="200" w:line="276" w:lineRule="auto"/>
              <w:rPr>
                <w:b/>
              </w:rPr>
            </w:pPr>
          </w:p>
        </w:tc>
        <w:tc>
          <w:tcPr>
            <w:tcW w:w="2126" w:type="dxa"/>
          </w:tcPr>
          <w:p w:rsidR="0036510E" w:rsidRPr="0036510E" w:rsidRDefault="0036510E" w:rsidP="0036510E">
            <w:pPr>
              <w:spacing w:after="200" w:line="276" w:lineRule="auto"/>
              <w:rPr>
                <w:b/>
              </w:rPr>
            </w:pPr>
          </w:p>
        </w:tc>
        <w:tc>
          <w:tcPr>
            <w:tcW w:w="2111" w:type="dxa"/>
          </w:tcPr>
          <w:p w:rsidR="0036510E" w:rsidRPr="0036510E" w:rsidRDefault="0036510E" w:rsidP="0036510E">
            <w:pPr>
              <w:spacing w:after="200" w:line="276" w:lineRule="auto"/>
              <w:rPr>
                <w:b/>
              </w:rPr>
            </w:pPr>
          </w:p>
        </w:tc>
        <w:tc>
          <w:tcPr>
            <w:tcW w:w="2191" w:type="dxa"/>
          </w:tcPr>
          <w:p w:rsidR="0036510E" w:rsidRPr="0036510E" w:rsidRDefault="0036510E" w:rsidP="0036510E">
            <w:pPr>
              <w:spacing w:after="200" w:line="276" w:lineRule="auto"/>
              <w:rPr>
                <w:b/>
              </w:rPr>
            </w:pPr>
          </w:p>
        </w:tc>
      </w:tr>
      <w:tr w:rsidR="0036510E" w:rsidRPr="0036510E" w:rsidTr="0036510E">
        <w:tc>
          <w:tcPr>
            <w:tcW w:w="2190" w:type="dxa"/>
          </w:tcPr>
          <w:p w:rsidR="0036510E" w:rsidRPr="0036510E" w:rsidRDefault="0036510E" w:rsidP="0036510E">
            <w:pPr>
              <w:spacing w:after="200" w:line="276" w:lineRule="auto"/>
              <w:rPr>
                <w:b/>
              </w:rPr>
            </w:pPr>
          </w:p>
          <w:p w:rsidR="0036510E" w:rsidRPr="0036510E" w:rsidRDefault="0036510E" w:rsidP="0036510E">
            <w:pPr>
              <w:spacing w:after="200" w:line="276" w:lineRule="auto"/>
              <w:rPr>
                <w:b/>
              </w:rPr>
            </w:pPr>
          </w:p>
          <w:p w:rsidR="0036510E" w:rsidRPr="0036510E" w:rsidRDefault="0036510E" w:rsidP="0036510E">
            <w:pPr>
              <w:spacing w:after="200" w:line="276" w:lineRule="auto"/>
              <w:rPr>
                <w:b/>
              </w:rPr>
            </w:pPr>
          </w:p>
        </w:tc>
        <w:tc>
          <w:tcPr>
            <w:tcW w:w="2064" w:type="dxa"/>
          </w:tcPr>
          <w:p w:rsidR="0036510E" w:rsidRPr="0036510E" w:rsidRDefault="0036510E" w:rsidP="0036510E">
            <w:pPr>
              <w:spacing w:after="200" w:line="276" w:lineRule="auto"/>
              <w:rPr>
                <w:b/>
              </w:rPr>
            </w:pPr>
          </w:p>
        </w:tc>
        <w:tc>
          <w:tcPr>
            <w:tcW w:w="2126" w:type="dxa"/>
          </w:tcPr>
          <w:p w:rsidR="0036510E" w:rsidRPr="0036510E" w:rsidRDefault="0036510E" w:rsidP="0036510E">
            <w:pPr>
              <w:spacing w:after="200" w:line="276" w:lineRule="auto"/>
              <w:rPr>
                <w:b/>
              </w:rPr>
            </w:pPr>
          </w:p>
        </w:tc>
        <w:tc>
          <w:tcPr>
            <w:tcW w:w="2111" w:type="dxa"/>
          </w:tcPr>
          <w:p w:rsidR="0036510E" w:rsidRPr="0036510E" w:rsidRDefault="0036510E" w:rsidP="0036510E">
            <w:pPr>
              <w:spacing w:after="200" w:line="276" w:lineRule="auto"/>
              <w:rPr>
                <w:b/>
              </w:rPr>
            </w:pPr>
          </w:p>
        </w:tc>
        <w:tc>
          <w:tcPr>
            <w:tcW w:w="2191" w:type="dxa"/>
          </w:tcPr>
          <w:p w:rsidR="0036510E" w:rsidRPr="0036510E" w:rsidRDefault="0036510E" w:rsidP="0036510E">
            <w:pPr>
              <w:spacing w:after="200" w:line="276" w:lineRule="auto"/>
              <w:rPr>
                <w:b/>
              </w:rPr>
            </w:pPr>
          </w:p>
        </w:tc>
      </w:tr>
      <w:tr w:rsidR="0036510E" w:rsidRPr="0036510E" w:rsidTr="0036510E">
        <w:tc>
          <w:tcPr>
            <w:tcW w:w="2190" w:type="dxa"/>
          </w:tcPr>
          <w:p w:rsidR="0036510E" w:rsidRPr="0036510E" w:rsidRDefault="0036510E" w:rsidP="0036510E">
            <w:pPr>
              <w:spacing w:after="200" w:line="276" w:lineRule="auto"/>
              <w:rPr>
                <w:b/>
              </w:rPr>
            </w:pPr>
          </w:p>
          <w:p w:rsidR="0036510E" w:rsidRPr="0036510E" w:rsidRDefault="0036510E" w:rsidP="0036510E">
            <w:pPr>
              <w:spacing w:after="200" w:line="276" w:lineRule="auto"/>
              <w:rPr>
                <w:b/>
              </w:rPr>
            </w:pPr>
          </w:p>
          <w:p w:rsidR="0036510E" w:rsidRPr="0036510E" w:rsidRDefault="0036510E" w:rsidP="0036510E">
            <w:pPr>
              <w:spacing w:after="200" w:line="276" w:lineRule="auto"/>
              <w:rPr>
                <w:b/>
              </w:rPr>
            </w:pPr>
          </w:p>
        </w:tc>
        <w:tc>
          <w:tcPr>
            <w:tcW w:w="2064" w:type="dxa"/>
          </w:tcPr>
          <w:p w:rsidR="0036510E" w:rsidRPr="0036510E" w:rsidRDefault="0036510E" w:rsidP="0036510E">
            <w:pPr>
              <w:spacing w:after="200" w:line="276" w:lineRule="auto"/>
              <w:rPr>
                <w:b/>
              </w:rPr>
            </w:pPr>
          </w:p>
        </w:tc>
        <w:tc>
          <w:tcPr>
            <w:tcW w:w="2126" w:type="dxa"/>
          </w:tcPr>
          <w:p w:rsidR="0036510E" w:rsidRPr="0036510E" w:rsidRDefault="0036510E" w:rsidP="0036510E">
            <w:pPr>
              <w:spacing w:after="200" w:line="276" w:lineRule="auto"/>
              <w:rPr>
                <w:b/>
              </w:rPr>
            </w:pPr>
          </w:p>
        </w:tc>
        <w:tc>
          <w:tcPr>
            <w:tcW w:w="2111" w:type="dxa"/>
          </w:tcPr>
          <w:p w:rsidR="0036510E" w:rsidRPr="0036510E" w:rsidRDefault="0036510E" w:rsidP="0036510E">
            <w:pPr>
              <w:spacing w:after="200" w:line="276" w:lineRule="auto"/>
              <w:rPr>
                <w:b/>
              </w:rPr>
            </w:pPr>
          </w:p>
        </w:tc>
        <w:tc>
          <w:tcPr>
            <w:tcW w:w="2191" w:type="dxa"/>
          </w:tcPr>
          <w:p w:rsidR="0036510E" w:rsidRPr="0036510E" w:rsidRDefault="0036510E" w:rsidP="0036510E">
            <w:pPr>
              <w:spacing w:after="200" w:line="276" w:lineRule="auto"/>
              <w:rPr>
                <w:b/>
              </w:rPr>
            </w:pPr>
          </w:p>
        </w:tc>
      </w:tr>
    </w:tbl>
    <w:p w:rsidR="0036510E" w:rsidRDefault="0036510E" w:rsidP="00F914A5">
      <w:r w:rsidRPr="0036510E">
        <w:rPr>
          <w:b/>
        </w:rPr>
        <w:t>Please ensure you keep a copy of this discussion and plan for your records</w:t>
      </w:r>
    </w:p>
    <w:sectPr w:rsidR="0036510E" w:rsidSect="00442C43">
      <w:footerReference w:type="defaul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53A" w:rsidRDefault="00C2453A" w:rsidP="00D7021C">
      <w:pPr>
        <w:spacing w:after="0" w:line="240" w:lineRule="auto"/>
      </w:pPr>
      <w:r>
        <w:separator/>
      </w:r>
    </w:p>
  </w:endnote>
  <w:endnote w:type="continuationSeparator" w:id="0">
    <w:p w:rsidR="00C2453A" w:rsidRDefault="00C2453A" w:rsidP="00D7021C">
      <w:pPr>
        <w:spacing w:after="0" w:line="240" w:lineRule="auto"/>
      </w:pPr>
      <w:r>
        <w:continuationSeparator/>
      </w:r>
    </w:p>
  </w:endnote>
  <w:endnote w:type="continuationNotice" w:id="1">
    <w:p w:rsidR="00C2453A" w:rsidRDefault="00C245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W1)">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1FF" w:rsidRDefault="004861FF" w:rsidP="00442C43">
    <w:pPr>
      <w:pStyle w:val="Footer"/>
      <w:jc w:val="right"/>
    </w:pPr>
    <w:r>
      <w:rPr>
        <w:noProof/>
        <w:lang w:eastAsia="en-GB"/>
      </w:rPr>
      <w:drawing>
        <wp:anchor distT="0" distB="0" distL="114300" distR="114300" simplePos="0" relativeHeight="251658240" behindDoc="0" locked="0" layoutInCell="1" allowOverlap="1" wp14:anchorId="706F58E5" wp14:editId="7AB22C18">
          <wp:simplePos x="0" y="0"/>
          <wp:positionH relativeFrom="column">
            <wp:posOffset>4200525</wp:posOffset>
          </wp:positionH>
          <wp:positionV relativeFrom="paragraph">
            <wp:posOffset>-427219</wp:posOffset>
          </wp:positionV>
          <wp:extent cx="2778019" cy="1059679"/>
          <wp:effectExtent l="0" t="0" r="3810" b="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91" cy="1067336"/>
                  </a:xfrm>
                  <a:prstGeom prst="rect">
                    <a:avLst/>
                  </a:prstGeom>
                  <a:noFill/>
                </pic:spPr>
              </pic:pic>
            </a:graphicData>
          </a:graphic>
          <wp14:sizeRelH relativeFrom="page">
            <wp14:pctWidth>0</wp14:pctWidth>
          </wp14:sizeRelH>
          <wp14:sizeRelV relativeFrom="page">
            <wp14:pctHeight>0</wp14:pctHeight>
          </wp14:sizeRelV>
        </wp:anchor>
      </w:drawing>
    </w:r>
    <w:r w:rsidRPr="00D64083">
      <w:rPr>
        <w:rFonts w:ascii="Arial(W1)" w:hAnsi="Arial(W1)"/>
        <w:b/>
        <w:color w:val="548DD4"/>
        <w:sz w:val="32"/>
        <w:szCs w:val="32"/>
      </w:rPr>
      <w:t>Quality first and foremost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53A" w:rsidRDefault="00C2453A" w:rsidP="00D7021C">
      <w:pPr>
        <w:spacing w:after="0" w:line="240" w:lineRule="auto"/>
      </w:pPr>
      <w:r>
        <w:separator/>
      </w:r>
    </w:p>
  </w:footnote>
  <w:footnote w:type="continuationSeparator" w:id="0">
    <w:p w:rsidR="00C2453A" w:rsidRDefault="00C2453A" w:rsidP="00D7021C">
      <w:pPr>
        <w:spacing w:after="0" w:line="240" w:lineRule="auto"/>
      </w:pPr>
      <w:r>
        <w:continuationSeparator/>
      </w:r>
    </w:p>
  </w:footnote>
  <w:footnote w:type="continuationNotice" w:id="1">
    <w:p w:rsidR="00C2453A" w:rsidRDefault="00C2453A">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2D33570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abstractNum w:abstractNumId="0" w15:restartNumberingAfterBreak="0">
    <w:nsid w:val="1B524361"/>
    <w:multiLevelType w:val="multilevel"/>
    <w:tmpl w:val="5656B35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C3265C"/>
    <w:multiLevelType w:val="hybridMultilevel"/>
    <w:tmpl w:val="B34CF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A90328"/>
    <w:multiLevelType w:val="hybridMultilevel"/>
    <w:tmpl w:val="6DE6A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366"/>
    <w:rsid w:val="00083B9D"/>
    <w:rsid w:val="001B7D83"/>
    <w:rsid w:val="00236BEB"/>
    <w:rsid w:val="00263F9E"/>
    <w:rsid w:val="002E3729"/>
    <w:rsid w:val="0032235D"/>
    <w:rsid w:val="003503C5"/>
    <w:rsid w:val="0036510E"/>
    <w:rsid w:val="003C0E55"/>
    <w:rsid w:val="00435780"/>
    <w:rsid w:val="00442C43"/>
    <w:rsid w:val="00445C19"/>
    <w:rsid w:val="00456CE4"/>
    <w:rsid w:val="00467029"/>
    <w:rsid w:val="004861FF"/>
    <w:rsid w:val="004A47EB"/>
    <w:rsid w:val="004B5A10"/>
    <w:rsid w:val="004D6388"/>
    <w:rsid w:val="004F565A"/>
    <w:rsid w:val="00520C33"/>
    <w:rsid w:val="00527439"/>
    <w:rsid w:val="00540607"/>
    <w:rsid w:val="005808D8"/>
    <w:rsid w:val="00591B36"/>
    <w:rsid w:val="005974F0"/>
    <w:rsid w:val="00751B9D"/>
    <w:rsid w:val="00755517"/>
    <w:rsid w:val="00766C00"/>
    <w:rsid w:val="007C1CBA"/>
    <w:rsid w:val="007C7542"/>
    <w:rsid w:val="00832B04"/>
    <w:rsid w:val="00835AD0"/>
    <w:rsid w:val="008C4A72"/>
    <w:rsid w:val="008E178A"/>
    <w:rsid w:val="009040E5"/>
    <w:rsid w:val="009668B4"/>
    <w:rsid w:val="00AA18B6"/>
    <w:rsid w:val="00B45613"/>
    <w:rsid w:val="00B93885"/>
    <w:rsid w:val="00B96FF1"/>
    <w:rsid w:val="00C2453A"/>
    <w:rsid w:val="00C2747D"/>
    <w:rsid w:val="00C460E4"/>
    <w:rsid w:val="00C835BA"/>
    <w:rsid w:val="00D6614B"/>
    <w:rsid w:val="00D7021C"/>
    <w:rsid w:val="00D828F0"/>
    <w:rsid w:val="00D94366"/>
    <w:rsid w:val="00DF2E2F"/>
    <w:rsid w:val="00E87553"/>
    <w:rsid w:val="00EA6CFF"/>
    <w:rsid w:val="00F317FA"/>
    <w:rsid w:val="00F50F7B"/>
    <w:rsid w:val="00F5287D"/>
    <w:rsid w:val="00F74F43"/>
    <w:rsid w:val="00F91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034F8"/>
  <w15:docId w15:val="{339070EA-764C-4817-A97C-9821DC92C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78A"/>
  </w:style>
  <w:style w:type="paragraph" w:styleId="Heading2">
    <w:name w:val="heading 2"/>
    <w:basedOn w:val="Normal"/>
    <w:link w:val="Heading2Char"/>
    <w:uiPriority w:val="9"/>
    <w:qFormat/>
    <w:rsid w:val="00445C19"/>
    <w:pPr>
      <w:spacing w:after="0" w:line="240" w:lineRule="auto"/>
      <w:outlineLvl w:val="1"/>
    </w:pPr>
    <w:rPr>
      <w:rFonts w:ascii="Segoe UI" w:eastAsia="Times New Roman" w:hAnsi="Segoe UI" w:cs="Segoe UI"/>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366"/>
    <w:rPr>
      <w:rFonts w:ascii="Tahoma" w:hAnsi="Tahoma" w:cs="Tahoma"/>
      <w:sz w:val="16"/>
      <w:szCs w:val="16"/>
    </w:rPr>
  </w:style>
  <w:style w:type="paragraph" w:customStyle="1" w:styleId="Default">
    <w:name w:val="Default"/>
    <w:rsid w:val="00D94366"/>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D7021C"/>
    <w:pPr>
      <w:ind w:left="720"/>
      <w:contextualSpacing/>
    </w:pPr>
  </w:style>
  <w:style w:type="paragraph" w:styleId="Header">
    <w:name w:val="header"/>
    <w:basedOn w:val="Normal"/>
    <w:link w:val="HeaderChar"/>
    <w:uiPriority w:val="99"/>
    <w:unhideWhenUsed/>
    <w:rsid w:val="00D702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21C"/>
  </w:style>
  <w:style w:type="paragraph" w:styleId="Footer">
    <w:name w:val="footer"/>
    <w:basedOn w:val="Normal"/>
    <w:link w:val="FooterChar"/>
    <w:uiPriority w:val="99"/>
    <w:unhideWhenUsed/>
    <w:rsid w:val="00D702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21C"/>
  </w:style>
  <w:style w:type="paragraph" w:styleId="NormalWeb">
    <w:name w:val="Normal (Web)"/>
    <w:basedOn w:val="Normal"/>
    <w:uiPriority w:val="99"/>
    <w:semiHidden/>
    <w:unhideWhenUsed/>
    <w:rsid w:val="00445C19"/>
    <w:pPr>
      <w:spacing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445C19"/>
    <w:rPr>
      <w:rFonts w:ascii="Segoe UI" w:eastAsia="Times New Roman" w:hAnsi="Segoe UI" w:cs="Segoe UI"/>
      <w:sz w:val="36"/>
      <w:szCs w:val="36"/>
      <w:lang w:eastAsia="en-GB"/>
    </w:rPr>
  </w:style>
  <w:style w:type="character" w:styleId="Strong">
    <w:name w:val="Strong"/>
    <w:basedOn w:val="DefaultParagraphFont"/>
    <w:uiPriority w:val="22"/>
    <w:qFormat/>
    <w:rsid w:val="00445C19"/>
    <w:rPr>
      <w:b/>
      <w:bCs/>
    </w:rPr>
  </w:style>
  <w:style w:type="character" w:styleId="Hyperlink">
    <w:name w:val="Hyperlink"/>
    <w:basedOn w:val="DefaultParagraphFont"/>
    <w:uiPriority w:val="99"/>
    <w:unhideWhenUsed/>
    <w:rsid w:val="00F74F43"/>
    <w:rPr>
      <w:strike w:val="0"/>
      <w:dstrike w:val="0"/>
      <w:color w:val="00A45E"/>
      <w:u w:val="none"/>
      <w:effect w:val="none"/>
      <w:shd w:val="clear" w:color="auto" w:fill="auto"/>
    </w:rPr>
  </w:style>
  <w:style w:type="table" w:styleId="TableGrid">
    <w:name w:val="Table Grid"/>
    <w:basedOn w:val="TableNormal"/>
    <w:uiPriority w:val="59"/>
    <w:rsid w:val="00F914A5"/>
    <w:pPr>
      <w:spacing w:after="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F914A5"/>
    <w:pPr>
      <w:widowControl w:val="0"/>
      <w:autoSpaceDE w:val="0"/>
      <w:autoSpaceDN w:val="0"/>
      <w:spacing w:before="4" w:after="0" w:line="240" w:lineRule="auto"/>
      <w:ind w:left="40"/>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F914A5"/>
    <w:rPr>
      <w:rFonts w:ascii="Arial" w:eastAsia="Arial" w:hAnsi="Arial" w:cs="Arial"/>
      <w:sz w:val="24"/>
      <w:szCs w:val="24"/>
      <w:lang w:val="en-US"/>
    </w:rPr>
  </w:style>
  <w:style w:type="table" w:customStyle="1" w:styleId="TableGrid1">
    <w:name w:val="Table Grid1"/>
    <w:basedOn w:val="TableNormal"/>
    <w:next w:val="TableGrid"/>
    <w:uiPriority w:val="59"/>
    <w:rsid w:val="00365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841970">
      <w:bodyDiv w:val="1"/>
      <w:marLeft w:val="0"/>
      <w:marRight w:val="0"/>
      <w:marTop w:val="0"/>
      <w:marBottom w:val="0"/>
      <w:divBdr>
        <w:top w:val="none" w:sz="0" w:space="0" w:color="auto"/>
        <w:left w:val="none" w:sz="0" w:space="0" w:color="auto"/>
        <w:bottom w:val="none" w:sz="0" w:space="0" w:color="auto"/>
        <w:right w:val="none" w:sz="0" w:space="0" w:color="auto"/>
      </w:divBdr>
    </w:div>
    <w:div w:id="732460247">
      <w:bodyDiv w:val="1"/>
      <w:marLeft w:val="0"/>
      <w:marRight w:val="0"/>
      <w:marTop w:val="0"/>
      <w:marBottom w:val="0"/>
      <w:divBdr>
        <w:top w:val="none" w:sz="0" w:space="0" w:color="auto"/>
        <w:left w:val="none" w:sz="0" w:space="0" w:color="auto"/>
        <w:bottom w:val="none" w:sz="0" w:space="0" w:color="auto"/>
        <w:right w:val="none" w:sz="0" w:space="0" w:color="auto"/>
      </w:divBdr>
      <w:divsChild>
        <w:div w:id="33161224">
          <w:marLeft w:val="0"/>
          <w:marRight w:val="0"/>
          <w:marTop w:val="0"/>
          <w:marBottom w:val="0"/>
          <w:divBdr>
            <w:top w:val="none" w:sz="0" w:space="0" w:color="auto"/>
            <w:left w:val="none" w:sz="0" w:space="0" w:color="auto"/>
            <w:bottom w:val="none" w:sz="0" w:space="0" w:color="auto"/>
            <w:right w:val="none" w:sz="0" w:space="0" w:color="auto"/>
          </w:divBdr>
          <w:divsChild>
            <w:div w:id="160164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19299">
      <w:bodyDiv w:val="1"/>
      <w:marLeft w:val="0"/>
      <w:marRight w:val="0"/>
      <w:marTop w:val="0"/>
      <w:marBottom w:val="0"/>
      <w:divBdr>
        <w:top w:val="none" w:sz="0" w:space="0" w:color="auto"/>
        <w:left w:val="none" w:sz="0" w:space="0" w:color="auto"/>
        <w:bottom w:val="none" w:sz="0" w:space="0" w:color="auto"/>
        <w:right w:val="none" w:sz="0" w:space="0" w:color="auto"/>
      </w:divBdr>
      <w:divsChild>
        <w:div w:id="374424685">
          <w:marLeft w:val="0"/>
          <w:marRight w:val="0"/>
          <w:marTop w:val="0"/>
          <w:marBottom w:val="0"/>
          <w:divBdr>
            <w:top w:val="none" w:sz="0" w:space="0" w:color="auto"/>
            <w:left w:val="none" w:sz="0" w:space="0" w:color="auto"/>
            <w:bottom w:val="none" w:sz="0" w:space="0" w:color="auto"/>
            <w:right w:val="none" w:sz="0" w:space="0" w:color="auto"/>
          </w:divBdr>
          <w:divsChild>
            <w:div w:id="211702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54434">
      <w:bodyDiv w:val="1"/>
      <w:marLeft w:val="0"/>
      <w:marRight w:val="0"/>
      <w:marTop w:val="0"/>
      <w:marBottom w:val="0"/>
      <w:divBdr>
        <w:top w:val="none" w:sz="0" w:space="0" w:color="auto"/>
        <w:left w:val="none" w:sz="0" w:space="0" w:color="auto"/>
        <w:bottom w:val="none" w:sz="0" w:space="0" w:color="auto"/>
        <w:right w:val="none" w:sz="0" w:space="0" w:color="auto"/>
      </w:divBdr>
    </w:div>
    <w:div w:id="1110012838">
      <w:bodyDiv w:val="1"/>
      <w:marLeft w:val="0"/>
      <w:marRight w:val="0"/>
      <w:marTop w:val="0"/>
      <w:marBottom w:val="0"/>
      <w:divBdr>
        <w:top w:val="none" w:sz="0" w:space="0" w:color="auto"/>
        <w:left w:val="none" w:sz="0" w:space="0" w:color="auto"/>
        <w:bottom w:val="none" w:sz="0" w:space="0" w:color="auto"/>
        <w:right w:val="none" w:sz="0" w:space="0" w:color="auto"/>
      </w:divBdr>
      <w:divsChild>
        <w:div w:id="451747814">
          <w:marLeft w:val="0"/>
          <w:marRight w:val="0"/>
          <w:marTop w:val="0"/>
          <w:marBottom w:val="0"/>
          <w:divBdr>
            <w:top w:val="none" w:sz="0" w:space="0" w:color="auto"/>
            <w:left w:val="none" w:sz="0" w:space="0" w:color="auto"/>
            <w:bottom w:val="none" w:sz="0" w:space="0" w:color="auto"/>
            <w:right w:val="none" w:sz="0" w:space="0" w:color="auto"/>
          </w:divBdr>
          <w:divsChild>
            <w:div w:id="181174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1785">
      <w:bodyDiv w:val="1"/>
      <w:marLeft w:val="0"/>
      <w:marRight w:val="0"/>
      <w:marTop w:val="0"/>
      <w:marBottom w:val="0"/>
      <w:divBdr>
        <w:top w:val="none" w:sz="0" w:space="0" w:color="auto"/>
        <w:left w:val="none" w:sz="0" w:space="0" w:color="auto"/>
        <w:bottom w:val="none" w:sz="0" w:space="0" w:color="auto"/>
        <w:right w:val="none" w:sz="0" w:space="0" w:color="auto"/>
      </w:divBdr>
      <w:divsChild>
        <w:div w:id="1215696676">
          <w:marLeft w:val="0"/>
          <w:marRight w:val="0"/>
          <w:marTop w:val="0"/>
          <w:marBottom w:val="0"/>
          <w:divBdr>
            <w:top w:val="none" w:sz="0" w:space="0" w:color="auto"/>
            <w:left w:val="none" w:sz="0" w:space="0" w:color="auto"/>
            <w:bottom w:val="none" w:sz="0" w:space="0" w:color="auto"/>
            <w:right w:val="none" w:sz="0" w:space="0" w:color="auto"/>
          </w:divBdr>
          <w:divsChild>
            <w:div w:id="9208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50108">
      <w:bodyDiv w:val="1"/>
      <w:marLeft w:val="0"/>
      <w:marRight w:val="0"/>
      <w:marTop w:val="0"/>
      <w:marBottom w:val="0"/>
      <w:divBdr>
        <w:top w:val="none" w:sz="0" w:space="0" w:color="auto"/>
        <w:left w:val="none" w:sz="0" w:space="0" w:color="auto"/>
        <w:bottom w:val="none" w:sz="0" w:space="0" w:color="auto"/>
        <w:right w:val="none" w:sz="0" w:space="0" w:color="auto"/>
      </w:divBdr>
    </w:div>
    <w:div w:id="1822965437">
      <w:bodyDiv w:val="1"/>
      <w:marLeft w:val="0"/>
      <w:marRight w:val="0"/>
      <w:marTop w:val="0"/>
      <w:marBottom w:val="0"/>
      <w:divBdr>
        <w:top w:val="none" w:sz="0" w:space="0" w:color="auto"/>
        <w:left w:val="none" w:sz="0" w:space="0" w:color="auto"/>
        <w:bottom w:val="none" w:sz="0" w:space="0" w:color="auto"/>
        <w:right w:val="none" w:sz="0" w:space="0" w:color="auto"/>
      </w:divBdr>
    </w:div>
    <w:div w:id="1894342605">
      <w:bodyDiv w:val="1"/>
      <w:marLeft w:val="0"/>
      <w:marRight w:val="0"/>
      <w:marTop w:val="0"/>
      <w:marBottom w:val="0"/>
      <w:divBdr>
        <w:top w:val="none" w:sz="0" w:space="0" w:color="auto"/>
        <w:left w:val="none" w:sz="0" w:space="0" w:color="auto"/>
        <w:bottom w:val="none" w:sz="0" w:space="0" w:color="auto"/>
        <w:right w:val="none" w:sz="0" w:space="0" w:color="auto"/>
      </w:divBdr>
      <w:divsChild>
        <w:div w:id="310838989">
          <w:marLeft w:val="0"/>
          <w:marRight w:val="0"/>
          <w:marTop w:val="0"/>
          <w:marBottom w:val="0"/>
          <w:divBdr>
            <w:top w:val="none" w:sz="0" w:space="0" w:color="auto"/>
            <w:left w:val="none" w:sz="0" w:space="0" w:color="auto"/>
            <w:bottom w:val="none" w:sz="0" w:space="0" w:color="auto"/>
            <w:right w:val="none" w:sz="0" w:space="0" w:color="auto"/>
          </w:divBdr>
          <w:divsChild>
            <w:div w:id="196569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itizensadvice.org.uk/law-and-courts/civil-rights/human-rights/" TargetMode="External"/><Relationship Id="rId18" Type="http://schemas.openxmlformats.org/officeDocument/2006/relationships/diagramLayout" Target="diagrams/layout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hyperlink" Target="https://www.theadvocatesforhumanrights.org/" TargetMode="External"/><Relationship Id="rId17" Type="http://schemas.openxmlformats.org/officeDocument/2006/relationships/diagramData" Target="diagrams/data1.xml"/><Relationship Id="rId2" Type="http://schemas.openxmlformats.org/officeDocument/2006/relationships/customXml" Target="../customXml/item2.xml"/><Relationship Id="rId16" Type="http://schemas.openxmlformats.org/officeDocument/2006/relationships/hyperlink" Target="https://www.citizensadvice.org.uk/law-and-courts/civil-rights/human-rights/"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qualityhumanrights.com/en"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theadvocatesforhumanrights.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qualityhumanrights.com/en"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F58B1C4-9AC7-46EB-9631-749DF73C3B7A}" type="doc">
      <dgm:prSet loTypeId="urn:microsoft.com/office/officeart/2005/8/layout/cycle1" loCatId="cycle" qsTypeId="urn:microsoft.com/office/officeart/2005/8/quickstyle/simple1" qsCatId="simple" csTypeId="urn:microsoft.com/office/officeart/2005/8/colors/accent1_2" csCatId="accent1" phldr="1"/>
      <dgm:spPr/>
      <dgm:t>
        <a:bodyPr/>
        <a:lstStyle/>
        <a:p>
          <a:endParaRPr lang="en-GB"/>
        </a:p>
      </dgm:t>
    </dgm:pt>
    <dgm:pt modelId="{BF4B0876-46E9-402C-A024-832ECC29B54F}">
      <dgm:prSet phldrT="[Text]"/>
      <dgm:spPr/>
      <dgm:t>
        <a:bodyPr/>
        <a:lstStyle/>
        <a:p>
          <a:pPr algn="ctr"/>
          <a:r>
            <a:rPr lang="en-GB"/>
            <a:t>02</a:t>
          </a:r>
        </a:p>
      </dgm:t>
    </dgm:pt>
    <dgm:pt modelId="{E500AD99-ACC0-430E-ABBF-3EC3791C0AFD}" type="parTrans" cxnId="{1AAAAFA4-49B2-4161-9155-C9CECA6BEC1E}">
      <dgm:prSet/>
      <dgm:spPr/>
      <dgm:t>
        <a:bodyPr/>
        <a:lstStyle/>
        <a:p>
          <a:pPr algn="ctr"/>
          <a:endParaRPr lang="en-GB"/>
        </a:p>
      </dgm:t>
    </dgm:pt>
    <dgm:pt modelId="{0AB108DE-DA97-4D55-B446-275E9BDD5D85}" type="sibTrans" cxnId="{1AAAAFA4-49B2-4161-9155-C9CECA6BEC1E}">
      <dgm:prSet/>
      <dgm:spPr/>
      <dgm:t>
        <a:bodyPr/>
        <a:lstStyle/>
        <a:p>
          <a:pPr algn="ctr"/>
          <a:endParaRPr lang="en-GB"/>
        </a:p>
      </dgm:t>
    </dgm:pt>
    <dgm:pt modelId="{67D7F19B-C9D8-4BCE-8771-677FEAB5D979}">
      <dgm:prSet phldrT="[Text]"/>
      <dgm:spPr/>
      <dgm:t>
        <a:bodyPr/>
        <a:lstStyle/>
        <a:p>
          <a:pPr algn="ctr"/>
          <a:r>
            <a:rPr lang="en-GB"/>
            <a:t>03</a:t>
          </a:r>
        </a:p>
      </dgm:t>
    </dgm:pt>
    <dgm:pt modelId="{E8C54695-FDB8-49CB-A880-14C40E63A2E2}" type="parTrans" cxnId="{194DF8BD-15DC-46B9-879D-FF4CE5F1E6A4}">
      <dgm:prSet/>
      <dgm:spPr/>
      <dgm:t>
        <a:bodyPr/>
        <a:lstStyle/>
        <a:p>
          <a:pPr algn="ctr"/>
          <a:endParaRPr lang="en-GB"/>
        </a:p>
      </dgm:t>
    </dgm:pt>
    <dgm:pt modelId="{0F88EF6C-D419-4CC6-B291-97BF3CBB2112}" type="sibTrans" cxnId="{194DF8BD-15DC-46B9-879D-FF4CE5F1E6A4}">
      <dgm:prSet/>
      <dgm:spPr/>
      <dgm:t>
        <a:bodyPr/>
        <a:lstStyle/>
        <a:p>
          <a:pPr algn="ctr"/>
          <a:endParaRPr lang="en-GB"/>
        </a:p>
      </dgm:t>
    </dgm:pt>
    <dgm:pt modelId="{5706CD40-3920-4D5A-8760-56F02138F4C7}">
      <dgm:prSet phldrT="[Text]"/>
      <dgm:spPr/>
      <dgm:t>
        <a:bodyPr/>
        <a:lstStyle/>
        <a:p>
          <a:pPr algn="ctr"/>
          <a:r>
            <a:rPr lang="en-GB"/>
            <a:t>04</a:t>
          </a:r>
        </a:p>
      </dgm:t>
    </dgm:pt>
    <dgm:pt modelId="{8ECC017C-0E64-417F-92D0-4CBD9C2A900F}" type="parTrans" cxnId="{C3987C79-60D6-4EB7-8FEA-8824045FDB58}">
      <dgm:prSet/>
      <dgm:spPr/>
      <dgm:t>
        <a:bodyPr/>
        <a:lstStyle/>
        <a:p>
          <a:pPr algn="ctr"/>
          <a:endParaRPr lang="en-GB"/>
        </a:p>
      </dgm:t>
    </dgm:pt>
    <dgm:pt modelId="{F2FE4520-1F13-4526-B52E-ECC1054F3625}" type="sibTrans" cxnId="{C3987C79-60D6-4EB7-8FEA-8824045FDB58}">
      <dgm:prSet/>
      <dgm:spPr/>
      <dgm:t>
        <a:bodyPr/>
        <a:lstStyle/>
        <a:p>
          <a:pPr algn="ctr"/>
          <a:endParaRPr lang="en-GB"/>
        </a:p>
      </dgm:t>
    </dgm:pt>
    <dgm:pt modelId="{466584B2-14DD-45C3-B6A0-AA00C9425CE9}">
      <dgm:prSet phldrT="[Text]"/>
      <dgm:spPr/>
      <dgm:t>
        <a:bodyPr/>
        <a:lstStyle/>
        <a:p>
          <a:pPr algn="ctr"/>
          <a:r>
            <a:rPr lang="en-GB"/>
            <a:t>05</a:t>
          </a:r>
        </a:p>
      </dgm:t>
    </dgm:pt>
    <dgm:pt modelId="{4A357677-6EFB-4929-896F-AC9634E8BAC7}" type="parTrans" cxnId="{2F9E2100-09EE-4447-8B63-30D3FD9A1D60}">
      <dgm:prSet/>
      <dgm:spPr/>
      <dgm:t>
        <a:bodyPr/>
        <a:lstStyle/>
        <a:p>
          <a:pPr algn="ctr"/>
          <a:endParaRPr lang="en-GB"/>
        </a:p>
      </dgm:t>
    </dgm:pt>
    <dgm:pt modelId="{A72ED362-44CD-407A-814F-F546A6A3A45A}" type="sibTrans" cxnId="{2F9E2100-09EE-4447-8B63-30D3FD9A1D60}">
      <dgm:prSet/>
      <dgm:spPr/>
      <dgm:t>
        <a:bodyPr/>
        <a:lstStyle/>
        <a:p>
          <a:pPr algn="ctr"/>
          <a:endParaRPr lang="en-GB"/>
        </a:p>
      </dgm:t>
    </dgm:pt>
    <dgm:pt modelId="{E6134C1A-8AF8-4352-B109-36F2ADB154A9}">
      <dgm:prSet phldrT="[Text]"/>
      <dgm:spPr/>
      <dgm:t>
        <a:bodyPr/>
        <a:lstStyle/>
        <a:p>
          <a:pPr algn="ctr"/>
          <a:r>
            <a:rPr lang="en-GB"/>
            <a:t>06</a:t>
          </a:r>
        </a:p>
      </dgm:t>
    </dgm:pt>
    <dgm:pt modelId="{DA8B84A4-5048-4896-9429-88066F248AA0}" type="parTrans" cxnId="{71A63EBA-3EDE-4ED8-AF8F-27B3A7F6CA98}">
      <dgm:prSet/>
      <dgm:spPr/>
      <dgm:t>
        <a:bodyPr/>
        <a:lstStyle/>
        <a:p>
          <a:pPr algn="ctr"/>
          <a:endParaRPr lang="en-GB"/>
        </a:p>
      </dgm:t>
    </dgm:pt>
    <dgm:pt modelId="{491C8FC8-60DD-48B2-8166-90B1182E57E3}" type="sibTrans" cxnId="{71A63EBA-3EDE-4ED8-AF8F-27B3A7F6CA98}">
      <dgm:prSet/>
      <dgm:spPr/>
      <dgm:t>
        <a:bodyPr/>
        <a:lstStyle/>
        <a:p>
          <a:pPr algn="ctr"/>
          <a:endParaRPr lang="en-GB"/>
        </a:p>
      </dgm:t>
    </dgm:pt>
    <dgm:pt modelId="{B7F73EDA-CEC3-4904-8B97-5C1083C3B2BC}">
      <dgm:prSet phldrT="[Text]"/>
      <dgm:spPr/>
      <dgm:t>
        <a:bodyPr/>
        <a:lstStyle/>
        <a:p>
          <a:pPr algn="ctr"/>
          <a:r>
            <a:rPr lang="en-GB"/>
            <a:t>07</a:t>
          </a:r>
        </a:p>
      </dgm:t>
    </dgm:pt>
    <dgm:pt modelId="{B73CBCDE-87E0-4748-B3E6-10790B9514E6}" type="parTrans" cxnId="{19189030-F967-4B1E-95D3-AD7074D1E9EF}">
      <dgm:prSet/>
      <dgm:spPr/>
      <dgm:t>
        <a:bodyPr/>
        <a:lstStyle/>
        <a:p>
          <a:pPr algn="ctr"/>
          <a:endParaRPr lang="en-GB"/>
        </a:p>
      </dgm:t>
    </dgm:pt>
    <dgm:pt modelId="{673EA7BB-81A6-430B-A394-8F7970CBDFED}" type="sibTrans" cxnId="{19189030-F967-4B1E-95D3-AD7074D1E9EF}">
      <dgm:prSet/>
      <dgm:spPr/>
      <dgm:t>
        <a:bodyPr/>
        <a:lstStyle/>
        <a:p>
          <a:pPr algn="ctr"/>
          <a:endParaRPr lang="en-GB"/>
        </a:p>
      </dgm:t>
    </dgm:pt>
    <dgm:pt modelId="{D86D2A95-158C-4B73-BDBB-BE9810339C02}">
      <dgm:prSet phldrT="[Text]"/>
      <dgm:spPr/>
      <dgm:t>
        <a:bodyPr/>
        <a:lstStyle/>
        <a:p>
          <a:pPr algn="ctr"/>
          <a:r>
            <a:rPr lang="en-GB"/>
            <a:t>01</a:t>
          </a:r>
        </a:p>
      </dgm:t>
    </dgm:pt>
    <dgm:pt modelId="{203AE998-92F0-4072-8DBE-97C89B16A64A}" type="parTrans" cxnId="{5C477DAA-DC27-4A97-8706-D9F7C9B2565A}">
      <dgm:prSet/>
      <dgm:spPr/>
      <dgm:t>
        <a:bodyPr/>
        <a:lstStyle/>
        <a:p>
          <a:pPr algn="ctr"/>
          <a:endParaRPr lang="en-GB"/>
        </a:p>
      </dgm:t>
    </dgm:pt>
    <dgm:pt modelId="{F1C50936-306E-4B1D-8D2A-919E54DF2299}" type="sibTrans" cxnId="{5C477DAA-DC27-4A97-8706-D9F7C9B2565A}">
      <dgm:prSet/>
      <dgm:spPr/>
      <dgm:t>
        <a:bodyPr/>
        <a:lstStyle/>
        <a:p>
          <a:pPr algn="ctr"/>
          <a:endParaRPr lang="en-GB"/>
        </a:p>
      </dgm:t>
    </dgm:pt>
    <dgm:pt modelId="{6997121D-CA1B-4B2E-A7EA-2B5A2ADC91CE}" type="pres">
      <dgm:prSet presAssocID="{AF58B1C4-9AC7-46EB-9631-749DF73C3B7A}" presName="cycle" presStyleCnt="0">
        <dgm:presLayoutVars>
          <dgm:dir/>
          <dgm:resizeHandles val="exact"/>
        </dgm:presLayoutVars>
      </dgm:prSet>
      <dgm:spPr/>
      <dgm:t>
        <a:bodyPr/>
        <a:lstStyle/>
        <a:p>
          <a:endParaRPr lang="en-GB"/>
        </a:p>
      </dgm:t>
    </dgm:pt>
    <dgm:pt modelId="{98EA6DC6-3F57-4527-8755-FD5D3D64E138}" type="pres">
      <dgm:prSet presAssocID="{BF4B0876-46E9-402C-A024-832ECC29B54F}" presName="dummy" presStyleCnt="0"/>
      <dgm:spPr/>
    </dgm:pt>
    <dgm:pt modelId="{2F5BADC4-95BF-430B-8E60-67C0625041A5}" type="pres">
      <dgm:prSet presAssocID="{BF4B0876-46E9-402C-A024-832ECC29B54F}" presName="node" presStyleLbl="revTx" presStyleIdx="0" presStyleCnt="7">
        <dgm:presLayoutVars>
          <dgm:bulletEnabled val="1"/>
        </dgm:presLayoutVars>
      </dgm:prSet>
      <dgm:spPr/>
      <dgm:t>
        <a:bodyPr/>
        <a:lstStyle/>
        <a:p>
          <a:endParaRPr lang="en-GB"/>
        </a:p>
      </dgm:t>
    </dgm:pt>
    <dgm:pt modelId="{20F03677-671C-4412-A338-75769E6A4CB2}" type="pres">
      <dgm:prSet presAssocID="{0AB108DE-DA97-4D55-B446-275E9BDD5D85}" presName="sibTrans" presStyleLbl="node1" presStyleIdx="0" presStyleCnt="7"/>
      <dgm:spPr/>
      <dgm:t>
        <a:bodyPr/>
        <a:lstStyle/>
        <a:p>
          <a:endParaRPr lang="en-GB"/>
        </a:p>
      </dgm:t>
    </dgm:pt>
    <dgm:pt modelId="{3B59DD84-2493-4BD4-B7EC-54FADCCBBE4C}" type="pres">
      <dgm:prSet presAssocID="{67D7F19B-C9D8-4BCE-8771-677FEAB5D979}" presName="dummy" presStyleCnt="0"/>
      <dgm:spPr/>
    </dgm:pt>
    <dgm:pt modelId="{4E4D4EED-1E74-48BF-87D5-E9BDEA975762}" type="pres">
      <dgm:prSet presAssocID="{67D7F19B-C9D8-4BCE-8771-677FEAB5D979}" presName="node" presStyleLbl="revTx" presStyleIdx="1" presStyleCnt="7">
        <dgm:presLayoutVars>
          <dgm:bulletEnabled val="1"/>
        </dgm:presLayoutVars>
      </dgm:prSet>
      <dgm:spPr/>
      <dgm:t>
        <a:bodyPr/>
        <a:lstStyle/>
        <a:p>
          <a:endParaRPr lang="en-GB"/>
        </a:p>
      </dgm:t>
    </dgm:pt>
    <dgm:pt modelId="{41D25FCD-1FE7-4E00-8582-14343ED218CC}" type="pres">
      <dgm:prSet presAssocID="{0F88EF6C-D419-4CC6-B291-97BF3CBB2112}" presName="sibTrans" presStyleLbl="node1" presStyleIdx="1" presStyleCnt="7"/>
      <dgm:spPr/>
      <dgm:t>
        <a:bodyPr/>
        <a:lstStyle/>
        <a:p>
          <a:endParaRPr lang="en-GB"/>
        </a:p>
      </dgm:t>
    </dgm:pt>
    <dgm:pt modelId="{1E25312A-B3BB-46E8-8A05-B69EEC5DA729}" type="pres">
      <dgm:prSet presAssocID="{5706CD40-3920-4D5A-8760-56F02138F4C7}" presName="dummy" presStyleCnt="0"/>
      <dgm:spPr/>
    </dgm:pt>
    <dgm:pt modelId="{E2E72D30-5F9B-4131-8E6A-9E96A01FA389}" type="pres">
      <dgm:prSet presAssocID="{5706CD40-3920-4D5A-8760-56F02138F4C7}" presName="node" presStyleLbl="revTx" presStyleIdx="2" presStyleCnt="7">
        <dgm:presLayoutVars>
          <dgm:bulletEnabled val="1"/>
        </dgm:presLayoutVars>
      </dgm:prSet>
      <dgm:spPr/>
      <dgm:t>
        <a:bodyPr/>
        <a:lstStyle/>
        <a:p>
          <a:endParaRPr lang="en-GB"/>
        </a:p>
      </dgm:t>
    </dgm:pt>
    <dgm:pt modelId="{AA5401A9-68DB-4007-AE7A-29972BA0A793}" type="pres">
      <dgm:prSet presAssocID="{F2FE4520-1F13-4526-B52E-ECC1054F3625}" presName="sibTrans" presStyleLbl="node1" presStyleIdx="2" presStyleCnt="7"/>
      <dgm:spPr/>
      <dgm:t>
        <a:bodyPr/>
        <a:lstStyle/>
        <a:p>
          <a:endParaRPr lang="en-GB"/>
        </a:p>
      </dgm:t>
    </dgm:pt>
    <dgm:pt modelId="{E9B9F645-6CA3-4FCD-937C-84F6C4A46D61}" type="pres">
      <dgm:prSet presAssocID="{466584B2-14DD-45C3-B6A0-AA00C9425CE9}" presName="dummy" presStyleCnt="0"/>
      <dgm:spPr/>
    </dgm:pt>
    <dgm:pt modelId="{F3AA5F79-5F75-409B-9831-3197E55EBD93}" type="pres">
      <dgm:prSet presAssocID="{466584B2-14DD-45C3-B6A0-AA00C9425CE9}" presName="node" presStyleLbl="revTx" presStyleIdx="3" presStyleCnt="7">
        <dgm:presLayoutVars>
          <dgm:bulletEnabled val="1"/>
        </dgm:presLayoutVars>
      </dgm:prSet>
      <dgm:spPr/>
      <dgm:t>
        <a:bodyPr/>
        <a:lstStyle/>
        <a:p>
          <a:endParaRPr lang="en-GB"/>
        </a:p>
      </dgm:t>
    </dgm:pt>
    <dgm:pt modelId="{7BB8AA20-1F95-4167-84EF-4C03CA6006D4}" type="pres">
      <dgm:prSet presAssocID="{A72ED362-44CD-407A-814F-F546A6A3A45A}" presName="sibTrans" presStyleLbl="node1" presStyleIdx="3" presStyleCnt="7"/>
      <dgm:spPr/>
      <dgm:t>
        <a:bodyPr/>
        <a:lstStyle/>
        <a:p>
          <a:endParaRPr lang="en-GB"/>
        </a:p>
      </dgm:t>
    </dgm:pt>
    <dgm:pt modelId="{3DEE2B35-5264-47FB-AC1D-EEA318F08B5B}" type="pres">
      <dgm:prSet presAssocID="{E6134C1A-8AF8-4352-B109-36F2ADB154A9}" presName="dummy" presStyleCnt="0"/>
      <dgm:spPr/>
    </dgm:pt>
    <dgm:pt modelId="{28E858D2-C07D-4A8A-B1BD-A9F8615A39E7}" type="pres">
      <dgm:prSet presAssocID="{E6134C1A-8AF8-4352-B109-36F2ADB154A9}" presName="node" presStyleLbl="revTx" presStyleIdx="4" presStyleCnt="7">
        <dgm:presLayoutVars>
          <dgm:bulletEnabled val="1"/>
        </dgm:presLayoutVars>
      </dgm:prSet>
      <dgm:spPr/>
      <dgm:t>
        <a:bodyPr/>
        <a:lstStyle/>
        <a:p>
          <a:endParaRPr lang="en-GB"/>
        </a:p>
      </dgm:t>
    </dgm:pt>
    <dgm:pt modelId="{477F3831-49F0-4179-9A08-70B59B57A5D5}" type="pres">
      <dgm:prSet presAssocID="{491C8FC8-60DD-48B2-8166-90B1182E57E3}" presName="sibTrans" presStyleLbl="node1" presStyleIdx="4" presStyleCnt="7"/>
      <dgm:spPr/>
      <dgm:t>
        <a:bodyPr/>
        <a:lstStyle/>
        <a:p>
          <a:endParaRPr lang="en-GB"/>
        </a:p>
      </dgm:t>
    </dgm:pt>
    <dgm:pt modelId="{15E7BFFD-25C6-47C5-A7B3-6AD1EDD37F20}" type="pres">
      <dgm:prSet presAssocID="{B7F73EDA-CEC3-4904-8B97-5C1083C3B2BC}" presName="dummy" presStyleCnt="0"/>
      <dgm:spPr/>
    </dgm:pt>
    <dgm:pt modelId="{8B87F91C-0ACC-444C-9057-44651FC5087B}" type="pres">
      <dgm:prSet presAssocID="{B7F73EDA-CEC3-4904-8B97-5C1083C3B2BC}" presName="node" presStyleLbl="revTx" presStyleIdx="5" presStyleCnt="7">
        <dgm:presLayoutVars>
          <dgm:bulletEnabled val="1"/>
        </dgm:presLayoutVars>
      </dgm:prSet>
      <dgm:spPr/>
      <dgm:t>
        <a:bodyPr/>
        <a:lstStyle/>
        <a:p>
          <a:endParaRPr lang="en-GB"/>
        </a:p>
      </dgm:t>
    </dgm:pt>
    <dgm:pt modelId="{1DAD3E65-E05C-4B86-9900-8B3A8C47166F}" type="pres">
      <dgm:prSet presAssocID="{673EA7BB-81A6-430B-A394-8F7970CBDFED}" presName="sibTrans" presStyleLbl="node1" presStyleIdx="5" presStyleCnt="7"/>
      <dgm:spPr/>
      <dgm:t>
        <a:bodyPr/>
        <a:lstStyle/>
        <a:p>
          <a:endParaRPr lang="en-GB"/>
        </a:p>
      </dgm:t>
    </dgm:pt>
    <dgm:pt modelId="{44EED50F-D01E-4888-AFA6-861EAD3097A9}" type="pres">
      <dgm:prSet presAssocID="{D86D2A95-158C-4B73-BDBB-BE9810339C02}" presName="dummy" presStyleCnt="0"/>
      <dgm:spPr/>
    </dgm:pt>
    <dgm:pt modelId="{7F4C5934-02F3-495F-8C88-B53B612A9C0F}" type="pres">
      <dgm:prSet presAssocID="{D86D2A95-158C-4B73-BDBB-BE9810339C02}" presName="node" presStyleLbl="revTx" presStyleIdx="6" presStyleCnt="7">
        <dgm:presLayoutVars>
          <dgm:bulletEnabled val="1"/>
        </dgm:presLayoutVars>
      </dgm:prSet>
      <dgm:spPr/>
      <dgm:t>
        <a:bodyPr/>
        <a:lstStyle/>
        <a:p>
          <a:endParaRPr lang="en-GB"/>
        </a:p>
      </dgm:t>
    </dgm:pt>
    <dgm:pt modelId="{EEC3D9A1-99A7-443D-9969-45BF400D1BDE}" type="pres">
      <dgm:prSet presAssocID="{F1C50936-306E-4B1D-8D2A-919E54DF2299}" presName="sibTrans" presStyleLbl="node1" presStyleIdx="6" presStyleCnt="7"/>
      <dgm:spPr/>
      <dgm:t>
        <a:bodyPr/>
        <a:lstStyle/>
        <a:p>
          <a:endParaRPr lang="en-GB"/>
        </a:p>
      </dgm:t>
    </dgm:pt>
  </dgm:ptLst>
  <dgm:cxnLst>
    <dgm:cxn modelId="{19189030-F967-4B1E-95D3-AD7074D1E9EF}" srcId="{AF58B1C4-9AC7-46EB-9631-749DF73C3B7A}" destId="{B7F73EDA-CEC3-4904-8B97-5C1083C3B2BC}" srcOrd="5" destOrd="0" parTransId="{B73CBCDE-87E0-4748-B3E6-10790B9514E6}" sibTransId="{673EA7BB-81A6-430B-A394-8F7970CBDFED}"/>
    <dgm:cxn modelId="{7549C2AD-5373-4BC1-9C4F-212603F4D656}" type="presOf" srcId="{F2FE4520-1F13-4526-B52E-ECC1054F3625}" destId="{AA5401A9-68DB-4007-AE7A-29972BA0A793}" srcOrd="0" destOrd="0" presId="urn:microsoft.com/office/officeart/2005/8/layout/cycle1"/>
    <dgm:cxn modelId="{7133C81E-F3A5-45C6-AE4B-F3B29EE7A42A}" type="presOf" srcId="{AF58B1C4-9AC7-46EB-9631-749DF73C3B7A}" destId="{6997121D-CA1B-4B2E-A7EA-2B5A2ADC91CE}" srcOrd="0" destOrd="0" presId="urn:microsoft.com/office/officeart/2005/8/layout/cycle1"/>
    <dgm:cxn modelId="{25B62E0C-BF8F-459B-B2D5-C853F2A8EB13}" type="presOf" srcId="{BF4B0876-46E9-402C-A024-832ECC29B54F}" destId="{2F5BADC4-95BF-430B-8E60-67C0625041A5}" srcOrd="0" destOrd="0" presId="urn:microsoft.com/office/officeart/2005/8/layout/cycle1"/>
    <dgm:cxn modelId="{E2E67539-31CA-4C4D-9998-61E5FCF733D2}" type="presOf" srcId="{673EA7BB-81A6-430B-A394-8F7970CBDFED}" destId="{1DAD3E65-E05C-4B86-9900-8B3A8C47166F}" srcOrd="0" destOrd="0" presId="urn:microsoft.com/office/officeart/2005/8/layout/cycle1"/>
    <dgm:cxn modelId="{98DAD154-210C-4CCF-AEE0-85FC55DFC73A}" type="presOf" srcId="{E6134C1A-8AF8-4352-B109-36F2ADB154A9}" destId="{28E858D2-C07D-4A8A-B1BD-A9F8615A39E7}" srcOrd="0" destOrd="0" presId="urn:microsoft.com/office/officeart/2005/8/layout/cycle1"/>
    <dgm:cxn modelId="{194DF8BD-15DC-46B9-879D-FF4CE5F1E6A4}" srcId="{AF58B1C4-9AC7-46EB-9631-749DF73C3B7A}" destId="{67D7F19B-C9D8-4BCE-8771-677FEAB5D979}" srcOrd="1" destOrd="0" parTransId="{E8C54695-FDB8-49CB-A880-14C40E63A2E2}" sibTransId="{0F88EF6C-D419-4CC6-B291-97BF3CBB2112}"/>
    <dgm:cxn modelId="{41D18C43-AF64-4739-BDDE-736215B9BDBA}" type="presOf" srcId="{0AB108DE-DA97-4D55-B446-275E9BDD5D85}" destId="{20F03677-671C-4412-A338-75769E6A4CB2}" srcOrd="0" destOrd="0" presId="urn:microsoft.com/office/officeart/2005/8/layout/cycle1"/>
    <dgm:cxn modelId="{2F9E2100-09EE-4447-8B63-30D3FD9A1D60}" srcId="{AF58B1C4-9AC7-46EB-9631-749DF73C3B7A}" destId="{466584B2-14DD-45C3-B6A0-AA00C9425CE9}" srcOrd="3" destOrd="0" parTransId="{4A357677-6EFB-4929-896F-AC9634E8BAC7}" sibTransId="{A72ED362-44CD-407A-814F-F546A6A3A45A}"/>
    <dgm:cxn modelId="{152D6CB3-ADA6-41D2-AE3A-0CDBEBADC99F}" type="presOf" srcId="{5706CD40-3920-4D5A-8760-56F02138F4C7}" destId="{E2E72D30-5F9B-4131-8E6A-9E96A01FA389}" srcOrd="0" destOrd="0" presId="urn:microsoft.com/office/officeart/2005/8/layout/cycle1"/>
    <dgm:cxn modelId="{27DCA14A-0AAA-406C-944B-D36119499307}" type="presOf" srcId="{466584B2-14DD-45C3-B6A0-AA00C9425CE9}" destId="{F3AA5F79-5F75-409B-9831-3197E55EBD93}" srcOrd="0" destOrd="0" presId="urn:microsoft.com/office/officeart/2005/8/layout/cycle1"/>
    <dgm:cxn modelId="{239C1641-9E1F-4655-9A99-3927763EC33A}" type="presOf" srcId="{B7F73EDA-CEC3-4904-8B97-5C1083C3B2BC}" destId="{8B87F91C-0ACC-444C-9057-44651FC5087B}" srcOrd="0" destOrd="0" presId="urn:microsoft.com/office/officeart/2005/8/layout/cycle1"/>
    <dgm:cxn modelId="{E2154BB2-DA5C-45D0-ACA7-4229FD6922C9}" type="presOf" srcId="{0F88EF6C-D419-4CC6-B291-97BF3CBB2112}" destId="{41D25FCD-1FE7-4E00-8582-14343ED218CC}" srcOrd="0" destOrd="0" presId="urn:microsoft.com/office/officeart/2005/8/layout/cycle1"/>
    <dgm:cxn modelId="{4874E727-2A7A-4347-A66D-F1768D8DC0DF}" type="presOf" srcId="{A72ED362-44CD-407A-814F-F546A6A3A45A}" destId="{7BB8AA20-1F95-4167-84EF-4C03CA6006D4}" srcOrd="0" destOrd="0" presId="urn:microsoft.com/office/officeart/2005/8/layout/cycle1"/>
    <dgm:cxn modelId="{5C477DAA-DC27-4A97-8706-D9F7C9B2565A}" srcId="{AF58B1C4-9AC7-46EB-9631-749DF73C3B7A}" destId="{D86D2A95-158C-4B73-BDBB-BE9810339C02}" srcOrd="6" destOrd="0" parTransId="{203AE998-92F0-4072-8DBE-97C89B16A64A}" sibTransId="{F1C50936-306E-4B1D-8D2A-919E54DF2299}"/>
    <dgm:cxn modelId="{1AAAAFA4-49B2-4161-9155-C9CECA6BEC1E}" srcId="{AF58B1C4-9AC7-46EB-9631-749DF73C3B7A}" destId="{BF4B0876-46E9-402C-A024-832ECC29B54F}" srcOrd="0" destOrd="0" parTransId="{E500AD99-ACC0-430E-ABBF-3EC3791C0AFD}" sibTransId="{0AB108DE-DA97-4D55-B446-275E9BDD5D85}"/>
    <dgm:cxn modelId="{931B65B5-4D5D-4484-B7FF-408DCEE16B9F}" type="presOf" srcId="{67D7F19B-C9D8-4BCE-8771-677FEAB5D979}" destId="{4E4D4EED-1E74-48BF-87D5-E9BDEA975762}" srcOrd="0" destOrd="0" presId="urn:microsoft.com/office/officeart/2005/8/layout/cycle1"/>
    <dgm:cxn modelId="{3F9C7666-E811-476B-8907-72C2584472CF}" type="presOf" srcId="{491C8FC8-60DD-48B2-8166-90B1182E57E3}" destId="{477F3831-49F0-4179-9A08-70B59B57A5D5}" srcOrd="0" destOrd="0" presId="urn:microsoft.com/office/officeart/2005/8/layout/cycle1"/>
    <dgm:cxn modelId="{71A63EBA-3EDE-4ED8-AF8F-27B3A7F6CA98}" srcId="{AF58B1C4-9AC7-46EB-9631-749DF73C3B7A}" destId="{E6134C1A-8AF8-4352-B109-36F2ADB154A9}" srcOrd="4" destOrd="0" parTransId="{DA8B84A4-5048-4896-9429-88066F248AA0}" sibTransId="{491C8FC8-60DD-48B2-8166-90B1182E57E3}"/>
    <dgm:cxn modelId="{9C5D331A-13A1-4AD4-AA80-5E6D9E85E786}" type="presOf" srcId="{D86D2A95-158C-4B73-BDBB-BE9810339C02}" destId="{7F4C5934-02F3-495F-8C88-B53B612A9C0F}" srcOrd="0" destOrd="0" presId="urn:microsoft.com/office/officeart/2005/8/layout/cycle1"/>
    <dgm:cxn modelId="{C3987C79-60D6-4EB7-8FEA-8824045FDB58}" srcId="{AF58B1C4-9AC7-46EB-9631-749DF73C3B7A}" destId="{5706CD40-3920-4D5A-8760-56F02138F4C7}" srcOrd="2" destOrd="0" parTransId="{8ECC017C-0E64-417F-92D0-4CBD9C2A900F}" sibTransId="{F2FE4520-1F13-4526-B52E-ECC1054F3625}"/>
    <dgm:cxn modelId="{16BFD2AE-D962-47FB-820F-FD437A1A35DE}" type="presOf" srcId="{F1C50936-306E-4B1D-8D2A-919E54DF2299}" destId="{EEC3D9A1-99A7-443D-9969-45BF400D1BDE}" srcOrd="0" destOrd="0" presId="urn:microsoft.com/office/officeart/2005/8/layout/cycle1"/>
    <dgm:cxn modelId="{91560CD3-0017-4702-9986-5471ADAE809E}" type="presParOf" srcId="{6997121D-CA1B-4B2E-A7EA-2B5A2ADC91CE}" destId="{98EA6DC6-3F57-4527-8755-FD5D3D64E138}" srcOrd="0" destOrd="0" presId="urn:microsoft.com/office/officeart/2005/8/layout/cycle1"/>
    <dgm:cxn modelId="{AA55A3FF-148F-4A85-8EC0-71F02842DDEF}" type="presParOf" srcId="{6997121D-CA1B-4B2E-A7EA-2B5A2ADC91CE}" destId="{2F5BADC4-95BF-430B-8E60-67C0625041A5}" srcOrd="1" destOrd="0" presId="urn:microsoft.com/office/officeart/2005/8/layout/cycle1"/>
    <dgm:cxn modelId="{7720DC78-65F5-42E0-93FF-B88DBB3D242B}" type="presParOf" srcId="{6997121D-CA1B-4B2E-A7EA-2B5A2ADC91CE}" destId="{20F03677-671C-4412-A338-75769E6A4CB2}" srcOrd="2" destOrd="0" presId="urn:microsoft.com/office/officeart/2005/8/layout/cycle1"/>
    <dgm:cxn modelId="{CB8D73A0-AD28-447D-9B16-1584122C5AE0}" type="presParOf" srcId="{6997121D-CA1B-4B2E-A7EA-2B5A2ADC91CE}" destId="{3B59DD84-2493-4BD4-B7EC-54FADCCBBE4C}" srcOrd="3" destOrd="0" presId="urn:microsoft.com/office/officeart/2005/8/layout/cycle1"/>
    <dgm:cxn modelId="{B539BFD7-DCB5-4EF5-B38F-FD645961BCCE}" type="presParOf" srcId="{6997121D-CA1B-4B2E-A7EA-2B5A2ADC91CE}" destId="{4E4D4EED-1E74-48BF-87D5-E9BDEA975762}" srcOrd="4" destOrd="0" presId="urn:microsoft.com/office/officeart/2005/8/layout/cycle1"/>
    <dgm:cxn modelId="{A505BEC6-6C79-427C-A173-C6345F48AF1E}" type="presParOf" srcId="{6997121D-CA1B-4B2E-A7EA-2B5A2ADC91CE}" destId="{41D25FCD-1FE7-4E00-8582-14343ED218CC}" srcOrd="5" destOrd="0" presId="urn:microsoft.com/office/officeart/2005/8/layout/cycle1"/>
    <dgm:cxn modelId="{7467735A-9C63-45E0-A0AA-66C2595F9402}" type="presParOf" srcId="{6997121D-CA1B-4B2E-A7EA-2B5A2ADC91CE}" destId="{1E25312A-B3BB-46E8-8A05-B69EEC5DA729}" srcOrd="6" destOrd="0" presId="urn:microsoft.com/office/officeart/2005/8/layout/cycle1"/>
    <dgm:cxn modelId="{45C1ABBE-5FC8-430C-AE24-1F803368F495}" type="presParOf" srcId="{6997121D-CA1B-4B2E-A7EA-2B5A2ADC91CE}" destId="{E2E72D30-5F9B-4131-8E6A-9E96A01FA389}" srcOrd="7" destOrd="0" presId="urn:microsoft.com/office/officeart/2005/8/layout/cycle1"/>
    <dgm:cxn modelId="{D258499D-7DC8-4BF1-8445-849076088944}" type="presParOf" srcId="{6997121D-CA1B-4B2E-A7EA-2B5A2ADC91CE}" destId="{AA5401A9-68DB-4007-AE7A-29972BA0A793}" srcOrd="8" destOrd="0" presId="urn:microsoft.com/office/officeart/2005/8/layout/cycle1"/>
    <dgm:cxn modelId="{221E7A1E-4484-427B-8BE6-D287AA1766DF}" type="presParOf" srcId="{6997121D-CA1B-4B2E-A7EA-2B5A2ADC91CE}" destId="{E9B9F645-6CA3-4FCD-937C-84F6C4A46D61}" srcOrd="9" destOrd="0" presId="urn:microsoft.com/office/officeart/2005/8/layout/cycle1"/>
    <dgm:cxn modelId="{F6AE99CA-16DA-498F-800C-B248C6DBFC28}" type="presParOf" srcId="{6997121D-CA1B-4B2E-A7EA-2B5A2ADC91CE}" destId="{F3AA5F79-5F75-409B-9831-3197E55EBD93}" srcOrd="10" destOrd="0" presId="urn:microsoft.com/office/officeart/2005/8/layout/cycle1"/>
    <dgm:cxn modelId="{6EA2A01F-F3D4-46A0-A2C2-6EDE61F575A2}" type="presParOf" srcId="{6997121D-CA1B-4B2E-A7EA-2B5A2ADC91CE}" destId="{7BB8AA20-1F95-4167-84EF-4C03CA6006D4}" srcOrd="11" destOrd="0" presId="urn:microsoft.com/office/officeart/2005/8/layout/cycle1"/>
    <dgm:cxn modelId="{783D2ED8-7955-4645-898E-31F78E55E4CE}" type="presParOf" srcId="{6997121D-CA1B-4B2E-A7EA-2B5A2ADC91CE}" destId="{3DEE2B35-5264-47FB-AC1D-EEA318F08B5B}" srcOrd="12" destOrd="0" presId="urn:microsoft.com/office/officeart/2005/8/layout/cycle1"/>
    <dgm:cxn modelId="{D0B7BDFA-71EC-4288-B08E-4CD15D172EC9}" type="presParOf" srcId="{6997121D-CA1B-4B2E-A7EA-2B5A2ADC91CE}" destId="{28E858D2-C07D-4A8A-B1BD-A9F8615A39E7}" srcOrd="13" destOrd="0" presId="urn:microsoft.com/office/officeart/2005/8/layout/cycle1"/>
    <dgm:cxn modelId="{3EE9E8B1-6E17-44F0-BE96-6B97F537B8E2}" type="presParOf" srcId="{6997121D-CA1B-4B2E-A7EA-2B5A2ADC91CE}" destId="{477F3831-49F0-4179-9A08-70B59B57A5D5}" srcOrd="14" destOrd="0" presId="urn:microsoft.com/office/officeart/2005/8/layout/cycle1"/>
    <dgm:cxn modelId="{2E844FA7-861B-4E13-A170-0F5B4E34A8B9}" type="presParOf" srcId="{6997121D-CA1B-4B2E-A7EA-2B5A2ADC91CE}" destId="{15E7BFFD-25C6-47C5-A7B3-6AD1EDD37F20}" srcOrd="15" destOrd="0" presId="urn:microsoft.com/office/officeart/2005/8/layout/cycle1"/>
    <dgm:cxn modelId="{11559427-08A5-48B8-8424-C7E8928C722D}" type="presParOf" srcId="{6997121D-CA1B-4B2E-A7EA-2B5A2ADC91CE}" destId="{8B87F91C-0ACC-444C-9057-44651FC5087B}" srcOrd="16" destOrd="0" presId="urn:microsoft.com/office/officeart/2005/8/layout/cycle1"/>
    <dgm:cxn modelId="{7F91A739-5C60-4F5D-8F13-87CEF99400F9}" type="presParOf" srcId="{6997121D-CA1B-4B2E-A7EA-2B5A2ADC91CE}" destId="{1DAD3E65-E05C-4B86-9900-8B3A8C47166F}" srcOrd="17" destOrd="0" presId="urn:microsoft.com/office/officeart/2005/8/layout/cycle1"/>
    <dgm:cxn modelId="{42A280D6-9374-4307-981E-04B45EE31E00}" type="presParOf" srcId="{6997121D-CA1B-4B2E-A7EA-2B5A2ADC91CE}" destId="{44EED50F-D01E-4888-AFA6-861EAD3097A9}" srcOrd="18" destOrd="0" presId="urn:microsoft.com/office/officeart/2005/8/layout/cycle1"/>
    <dgm:cxn modelId="{F74E7391-C641-41CA-AD11-F16D44567B5E}" type="presParOf" srcId="{6997121D-CA1B-4B2E-A7EA-2B5A2ADC91CE}" destId="{7F4C5934-02F3-495F-8C88-B53B612A9C0F}" srcOrd="19" destOrd="0" presId="urn:microsoft.com/office/officeart/2005/8/layout/cycle1"/>
    <dgm:cxn modelId="{37FB2F22-3635-4D0E-9EE5-2565FDADCA23}" type="presParOf" srcId="{6997121D-CA1B-4B2E-A7EA-2B5A2ADC91CE}" destId="{EEC3D9A1-99A7-443D-9969-45BF400D1BDE}" srcOrd="20" destOrd="0" presId="urn:microsoft.com/office/officeart/2005/8/layout/cycle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5BADC4-95BF-430B-8E60-67C0625041A5}">
      <dsp:nvSpPr>
        <dsp:cNvPr id="0" name=""/>
        <dsp:cNvSpPr/>
      </dsp:nvSpPr>
      <dsp:spPr>
        <a:xfrm>
          <a:off x="1370677" y="879"/>
          <a:ext cx="341873" cy="3418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GB" sz="2000" kern="1200"/>
            <a:t>02</a:t>
          </a:r>
        </a:p>
      </dsp:txBody>
      <dsp:txXfrm>
        <a:off x="1370677" y="879"/>
        <a:ext cx="341873" cy="341873"/>
      </dsp:txXfrm>
    </dsp:sp>
    <dsp:sp modelId="{20F03677-671C-4412-A338-75769E6A4CB2}">
      <dsp:nvSpPr>
        <dsp:cNvPr id="0" name=""/>
        <dsp:cNvSpPr/>
      </dsp:nvSpPr>
      <dsp:spPr>
        <a:xfrm>
          <a:off x="303162" y="19049"/>
          <a:ext cx="1771115" cy="1771115"/>
        </a:xfrm>
        <a:prstGeom prst="circularArrow">
          <a:avLst>
            <a:gd name="adj1" fmla="val 3764"/>
            <a:gd name="adj2" fmla="val 234858"/>
            <a:gd name="adj3" fmla="val 19826846"/>
            <a:gd name="adj4" fmla="val 18605672"/>
            <a:gd name="adj5" fmla="val 4391"/>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E4D4EED-1E74-48BF-87D5-E9BDEA975762}">
      <dsp:nvSpPr>
        <dsp:cNvPr id="0" name=""/>
        <dsp:cNvSpPr/>
      </dsp:nvSpPr>
      <dsp:spPr>
        <a:xfrm>
          <a:off x="1810728" y="552686"/>
          <a:ext cx="341873" cy="3418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GB" sz="2000" kern="1200"/>
            <a:t>03</a:t>
          </a:r>
        </a:p>
      </dsp:txBody>
      <dsp:txXfrm>
        <a:off x="1810728" y="552686"/>
        <a:ext cx="341873" cy="341873"/>
      </dsp:txXfrm>
    </dsp:sp>
    <dsp:sp modelId="{41D25FCD-1FE7-4E00-8582-14343ED218CC}">
      <dsp:nvSpPr>
        <dsp:cNvPr id="0" name=""/>
        <dsp:cNvSpPr/>
      </dsp:nvSpPr>
      <dsp:spPr>
        <a:xfrm>
          <a:off x="303162" y="19049"/>
          <a:ext cx="1771115" cy="1771115"/>
        </a:xfrm>
        <a:prstGeom prst="circularArrow">
          <a:avLst>
            <a:gd name="adj1" fmla="val 3764"/>
            <a:gd name="adj2" fmla="val 234858"/>
            <a:gd name="adj3" fmla="val 1229966"/>
            <a:gd name="adj4" fmla="val 21557529"/>
            <a:gd name="adj5" fmla="val 4391"/>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2E72D30-5F9B-4131-8E6A-9E96A01FA389}">
      <dsp:nvSpPr>
        <dsp:cNvPr id="0" name=""/>
        <dsp:cNvSpPr/>
      </dsp:nvSpPr>
      <dsp:spPr>
        <a:xfrm>
          <a:off x="1653675" y="1240777"/>
          <a:ext cx="341873" cy="3418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GB" sz="2000" kern="1200"/>
            <a:t>04</a:t>
          </a:r>
        </a:p>
      </dsp:txBody>
      <dsp:txXfrm>
        <a:off x="1653675" y="1240777"/>
        <a:ext cx="341873" cy="341873"/>
      </dsp:txXfrm>
    </dsp:sp>
    <dsp:sp modelId="{AA5401A9-68DB-4007-AE7A-29972BA0A793}">
      <dsp:nvSpPr>
        <dsp:cNvPr id="0" name=""/>
        <dsp:cNvSpPr/>
      </dsp:nvSpPr>
      <dsp:spPr>
        <a:xfrm>
          <a:off x="303162" y="19049"/>
          <a:ext cx="1771115" cy="1771115"/>
        </a:xfrm>
        <a:prstGeom prst="circularArrow">
          <a:avLst>
            <a:gd name="adj1" fmla="val 3764"/>
            <a:gd name="adj2" fmla="val 234858"/>
            <a:gd name="adj3" fmla="val 4437213"/>
            <a:gd name="adj4" fmla="val 3308017"/>
            <a:gd name="adj5" fmla="val 4391"/>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3AA5F79-5F75-409B-9831-3197E55EBD93}">
      <dsp:nvSpPr>
        <dsp:cNvPr id="0" name=""/>
        <dsp:cNvSpPr/>
      </dsp:nvSpPr>
      <dsp:spPr>
        <a:xfrm>
          <a:off x="1017783" y="1547007"/>
          <a:ext cx="341873" cy="3418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GB" sz="2000" kern="1200"/>
            <a:t>05</a:t>
          </a:r>
        </a:p>
      </dsp:txBody>
      <dsp:txXfrm>
        <a:off x="1017783" y="1547007"/>
        <a:ext cx="341873" cy="341873"/>
      </dsp:txXfrm>
    </dsp:sp>
    <dsp:sp modelId="{7BB8AA20-1F95-4167-84EF-4C03CA6006D4}">
      <dsp:nvSpPr>
        <dsp:cNvPr id="0" name=""/>
        <dsp:cNvSpPr/>
      </dsp:nvSpPr>
      <dsp:spPr>
        <a:xfrm>
          <a:off x="303162" y="19049"/>
          <a:ext cx="1771115" cy="1771115"/>
        </a:xfrm>
        <a:prstGeom prst="circularArrow">
          <a:avLst>
            <a:gd name="adj1" fmla="val 3764"/>
            <a:gd name="adj2" fmla="val 234858"/>
            <a:gd name="adj3" fmla="val 7257124"/>
            <a:gd name="adj4" fmla="val 6127928"/>
            <a:gd name="adj5" fmla="val 4391"/>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8E858D2-C07D-4A8A-B1BD-A9F8615A39E7}">
      <dsp:nvSpPr>
        <dsp:cNvPr id="0" name=""/>
        <dsp:cNvSpPr/>
      </dsp:nvSpPr>
      <dsp:spPr>
        <a:xfrm>
          <a:off x="381891" y="1240777"/>
          <a:ext cx="341873" cy="3418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GB" sz="2000" kern="1200"/>
            <a:t>06</a:t>
          </a:r>
        </a:p>
      </dsp:txBody>
      <dsp:txXfrm>
        <a:off x="381891" y="1240777"/>
        <a:ext cx="341873" cy="341873"/>
      </dsp:txXfrm>
    </dsp:sp>
    <dsp:sp modelId="{477F3831-49F0-4179-9A08-70B59B57A5D5}">
      <dsp:nvSpPr>
        <dsp:cNvPr id="0" name=""/>
        <dsp:cNvSpPr/>
      </dsp:nvSpPr>
      <dsp:spPr>
        <a:xfrm>
          <a:off x="303162" y="19049"/>
          <a:ext cx="1771115" cy="1771115"/>
        </a:xfrm>
        <a:prstGeom prst="circularArrow">
          <a:avLst>
            <a:gd name="adj1" fmla="val 3764"/>
            <a:gd name="adj2" fmla="val 234858"/>
            <a:gd name="adj3" fmla="val 10607613"/>
            <a:gd name="adj4" fmla="val 9335175"/>
            <a:gd name="adj5" fmla="val 4391"/>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B87F91C-0ACC-444C-9057-44651FC5087B}">
      <dsp:nvSpPr>
        <dsp:cNvPr id="0" name=""/>
        <dsp:cNvSpPr/>
      </dsp:nvSpPr>
      <dsp:spPr>
        <a:xfrm>
          <a:off x="224838" y="552686"/>
          <a:ext cx="341873" cy="3418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GB" sz="2000" kern="1200"/>
            <a:t>07</a:t>
          </a:r>
        </a:p>
      </dsp:txBody>
      <dsp:txXfrm>
        <a:off x="224838" y="552686"/>
        <a:ext cx="341873" cy="341873"/>
      </dsp:txXfrm>
    </dsp:sp>
    <dsp:sp modelId="{1DAD3E65-E05C-4B86-9900-8B3A8C47166F}">
      <dsp:nvSpPr>
        <dsp:cNvPr id="0" name=""/>
        <dsp:cNvSpPr/>
      </dsp:nvSpPr>
      <dsp:spPr>
        <a:xfrm>
          <a:off x="303162" y="19049"/>
          <a:ext cx="1771115" cy="1771115"/>
        </a:xfrm>
        <a:prstGeom prst="circularArrow">
          <a:avLst>
            <a:gd name="adj1" fmla="val 3764"/>
            <a:gd name="adj2" fmla="val 234858"/>
            <a:gd name="adj3" fmla="val 13559469"/>
            <a:gd name="adj4" fmla="val 12338296"/>
            <a:gd name="adj5" fmla="val 4391"/>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F4C5934-02F3-495F-8C88-B53B612A9C0F}">
      <dsp:nvSpPr>
        <dsp:cNvPr id="0" name=""/>
        <dsp:cNvSpPr/>
      </dsp:nvSpPr>
      <dsp:spPr>
        <a:xfrm>
          <a:off x="664889" y="879"/>
          <a:ext cx="341873" cy="3418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GB" sz="2000" kern="1200"/>
            <a:t>01</a:t>
          </a:r>
        </a:p>
      </dsp:txBody>
      <dsp:txXfrm>
        <a:off x="664889" y="879"/>
        <a:ext cx="341873" cy="341873"/>
      </dsp:txXfrm>
    </dsp:sp>
    <dsp:sp modelId="{EEC3D9A1-99A7-443D-9969-45BF400D1BDE}">
      <dsp:nvSpPr>
        <dsp:cNvPr id="0" name=""/>
        <dsp:cNvSpPr/>
      </dsp:nvSpPr>
      <dsp:spPr>
        <a:xfrm>
          <a:off x="303162" y="19049"/>
          <a:ext cx="1771115" cy="1771115"/>
        </a:xfrm>
        <a:prstGeom prst="circularArrow">
          <a:avLst>
            <a:gd name="adj1" fmla="val 3764"/>
            <a:gd name="adj2" fmla="val 234858"/>
            <a:gd name="adj3" fmla="val 16740788"/>
            <a:gd name="adj4" fmla="val 15424354"/>
            <a:gd name="adj5" fmla="val 4391"/>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DF95642045C04EA55963787A5E5C25" ma:contentTypeVersion="3" ma:contentTypeDescription="Create a new document." ma:contentTypeScope="" ma:versionID="30df4d3c562784e5efa2463b77ce2107">
  <xsd:schema xmlns:xsd="http://www.w3.org/2001/XMLSchema" xmlns:xs="http://www.w3.org/2001/XMLSchema" xmlns:p="http://schemas.microsoft.com/office/2006/metadata/properties" xmlns:ns1="http://schemas.microsoft.com/sharepoint/v3" xmlns:ns2="752ecd1f-4185-4f2a-9830-15d3ce795b03" xmlns:ns3="9e14bc9f-d43a-4562-9a47-6bccc43a8b23" targetNamespace="http://schemas.microsoft.com/office/2006/metadata/properties" ma:root="true" ma:fieldsID="337390625865b6632969e5e1d3c9a821" ns1:_="" ns2:_="" ns3:_="">
    <xsd:import namespace="http://schemas.microsoft.com/sharepoint/v3"/>
    <xsd:import namespace="752ecd1f-4185-4f2a-9830-15d3ce795b03"/>
    <xsd:import namespace="9e14bc9f-d43a-4562-9a47-6bccc43a8b23"/>
    <xsd:element name="properties">
      <xsd:complexType>
        <xsd:sequence>
          <xsd:element name="documentManagement">
            <xsd:complexType>
              <xsd:all>
                <xsd:element ref="ns2:_dlc_DocId" minOccurs="0"/>
                <xsd:element ref="ns2:_dlc_DocIdUrl" minOccurs="0"/>
                <xsd:element ref="ns2:_dlc_DocIdPersistId" minOccurs="0"/>
                <xsd:element ref="ns3:38D7918E8D62_DiskName" minOccurs="0"/>
                <xsd:element ref="ns1:FileShareFlag" minOccurs="0"/>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ShareFlag" ma:index="12" nillable="true" ma:displayName="File Share Flag" ma:default="0.0" ma:hidden="true" ma:internalName="_x0024_Resources_x003a_FSDLResources_x002c_VDL_FileShareFlag_x003b_" ma:readOnly="true">
      <xsd:simpleType>
        <xsd:restriction base="dms:Number"/>
      </xsd:simpleType>
    </xsd:element>
    <xsd:element name="LargeFileSize" ma:index="13"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2ecd1f-4185-4f2a-9830-15d3ce795b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38D7918E8D62_DiskName" ma:index="11"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C8BD4-61F2-4B3D-A956-5D4A9D17A6FD}">
  <ds:schemaRefs>
    <ds:schemaRef ds:uri="http://schemas.microsoft.com/sharepoint/events"/>
  </ds:schemaRefs>
</ds:datastoreItem>
</file>

<file path=customXml/itemProps2.xml><?xml version="1.0" encoding="utf-8"?>
<ds:datastoreItem xmlns:ds="http://schemas.openxmlformats.org/officeDocument/2006/customXml" ds:itemID="{2C2A555B-C0A7-4890-A097-F22A89AB9F35}">
  <ds:schemaRefs>
    <ds:schemaRef ds:uri="http://schemas.microsoft.com/sharepoint/v3/contenttype/forms"/>
  </ds:schemaRefs>
</ds:datastoreItem>
</file>

<file path=customXml/itemProps3.xml><?xml version="1.0" encoding="utf-8"?>
<ds:datastoreItem xmlns:ds="http://schemas.openxmlformats.org/officeDocument/2006/customXml" ds:itemID="{575847A8-D132-4E37-B53A-DAEF0FAB5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2ecd1f-4185-4f2a-9830-15d3ce795b03"/>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723D4F-B9DC-408F-89BF-7BFC0B4C5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Bridgewater</Company>
  <LinksUpToDate>false</LinksUpToDate>
  <CharactersWithSpaces>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Eatwell Jim (RY2) Bridgewater Community Healthcare</dc:creator>
  <cp:lastModifiedBy>Bridgid Dineen</cp:lastModifiedBy>
  <cp:revision>1</cp:revision>
  <dcterms:created xsi:type="dcterms:W3CDTF">2019-11-05T09:20:00Z</dcterms:created>
  <dcterms:modified xsi:type="dcterms:W3CDTF">2019-11-05T09:20:00Z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0x01010033DF95642045C04EA55963787A5E5C25</vt:lpwstr>
  </property>
</Properties>
</file>